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450" w:rsidRPr="001A249E" w:rsidRDefault="00765CC0" w:rsidP="3FE74908">
      <w:pPr>
        <w:jc w:val="center"/>
        <w:rPr>
          <w:bCs/>
        </w:rPr>
      </w:pPr>
      <w:r w:rsidRPr="001A249E">
        <w:rPr>
          <w:bCs/>
        </w:rPr>
        <w:tab/>
      </w:r>
      <w:r w:rsidRPr="001A249E">
        <w:rPr>
          <w:bCs/>
        </w:rPr>
        <w:tab/>
      </w:r>
      <w:r w:rsidRPr="001A249E">
        <w:rPr>
          <w:bCs/>
        </w:rPr>
        <w:tab/>
      </w:r>
      <w:r w:rsidRPr="001A249E">
        <w:rPr>
          <w:bCs/>
        </w:rPr>
        <w:tab/>
      </w:r>
      <w:r w:rsidRPr="001A249E">
        <w:rPr>
          <w:bCs/>
        </w:rPr>
        <w:tab/>
      </w:r>
      <w:r w:rsidRPr="001A249E">
        <w:rPr>
          <w:bCs/>
        </w:rPr>
        <w:tab/>
      </w:r>
      <w:r w:rsidRPr="001A249E">
        <w:rPr>
          <w:bCs/>
        </w:rPr>
        <w:tab/>
      </w:r>
      <w:r w:rsidRPr="001A249E">
        <w:rPr>
          <w:bCs/>
        </w:rPr>
        <w:tab/>
      </w:r>
    </w:p>
    <w:p w:rsidR="000E7C00" w:rsidRPr="001A249E" w:rsidRDefault="000E7C00" w:rsidP="3FE74908">
      <w:pPr>
        <w:jc w:val="center"/>
        <w:rPr>
          <w:bCs/>
        </w:rPr>
      </w:pPr>
    </w:p>
    <w:p w:rsidR="00715450" w:rsidRPr="00F07AEF" w:rsidRDefault="00765CC0" w:rsidP="3FE74908">
      <w:pPr>
        <w:jc w:val="center"/>
        <w:rPr>
          <w:b/>
        </w:rPr>
      </w:pPr>
      <w:r w:rsidRPr="00F07AEF">
        <w:rPr>
          <w:b/>
        </w:rPr>
        <w:t xml:space="preserve">ДОГОВІР </w:t>
      </w:r>
      <w:r w:rsidR="004D16DF" w:rsidRPr="00F07AEF">
        <w:rPr>
          <w:b/>
        </w:rPr>
        <w:t>№</w:t>
      </w:r>
      <w:r w:rsidR="00E32625" w:rsidRPr="00F07AEF">
        <w:rPr>
          <w:b/>
        </w:rPr>
        <w:t xml:space="preserve"> </w:t>
      </w:r>
      <w:r w:rsidR="00430E62" w:rsidRPr="00F07AEF">
        <w:rPr>
          <w:b/>
        </w:rPr>
        <w:t>____________</w:t>
      </w:r>
    </w:p>
    <w:p w:rsidR="00715450" w:rsidRPr="00F07AEF" w:rsidRDefault="00765CC0" w:rsidP="3FE74908">
      <w:pPr>
        <w:jc w:val="center"/>
        <w:rPr>
          <w:bCs/>
        </w:rPr>
      </w:pPr>
      <w:r w:rsidRPr="00F07AEF">
        <w:rPr>
          <w:bCs/>
        </w:rPr>
        <w:t>про постачання електричної енергії споживачу</w:t>
      </w:r>
    </w:p>
    <w:p w:rsidR="00715450" w:rsidRPr="00F07AEF" w:rsidRDefault="00715450">
      <w:pPr>
        <w:jc w:val="both"/>
        <w:rPr>
          <w:bCs/>
        </w:rPr>
      </w:pPr>
    </w:p>
    <w:tbl>
      <w:tblPr>
        <w:tblW w:w="0" w:type="auto"/>
        <w:tblInd w:w="108" w:type="dxa"/>
        <w:tblLook w:val="04A0"/>
      </w:tblPr>
      <w:tblGrid>
        <w:gridCol w:w="4677"/>
        <w:gridCol w:w="5246"/>
      </w:tblGrid>
      <w:tr w:rsidR="00715450" w:rsidRPr="00F07AEF" w:rsidTr="37066F45">
        <w:tc>
          <w:tcPr>
            <w:tcW w:w="4677" w:type="dxa"/>
            <w:shd w:val="clear" w:color="auto" w:fill="auto"/>
          </w:tcPr>
          <w:p w:rsidR="00715450" w:rsidRPr="00F07AEF" w:rsidRDefault="00416C5B" w:rsidP="00B70FA4">
            <w:pPr>
              <w:rPr>
                <w:rFonts w:eastAsia="Calibri"/>
                <w:bCs/>
              </w:rPr>
            </w:pPr>
            <w:r>
              <w:rPr>
                <w:rFonts w:eastAsia="Calibri"/>
                <w:bCs/>
                <w:lang w:val="en-US"/>
              </w:rPr>
              <w:t>м.</w:t>
            </w:r>
            <w:r>
              <w:rPr>
                <w:rFonts w:eastAsia="Calibri"/>
                <w:bCs/>
              </w:rPr>
              <w:t xml:space="preserve"> _____</w:t>
            </w:r>
            <w:r w:rsidR="00EF21E5" w:rsidRPr="00F07AEF">
              <w:rPr>
                <w:rFonts w:eastAsia="Calibri"/>
                <w:bCs/>
              </w:rPr>
              <w:t xml:space="preserve"> </w:t>
            </w:r>
          </w:p>
        </w:tc>
        <w:tc>
          <w:tcPr>
            <w:tcW w:w="5246" w:type="dxa"/>
            <w:shd w:val="clear" w:color="auto" w:fill="auto"/>
          </w:tcPr>
          <w:p w:rsidR="00715450" w:rsidRPr="00F07AEF" w:rsidRDefault="00416C5B" w:rsidP="00416C5B">
            <w:pPr>
              <w:jc w:val="right"/>
              <w:rPr>
                <w:rFonts w:eastAsia="Calibri"/>
                <w:bCs/>
              </w:rPr>
            </w:pPr>
            <w:r>
              <w:rPr>
                <w:rFonts w:eastAsia="Calibri"/>
                <w:bCs/>
              </w:rPr>
              <w:t>___</w:t>
            </w:r>
            <w:r w:rsidR="00C52ACF">
              <w:rPr>
                <w:rFonts w:eastAsia="Calibri"/>
                <w:bCs/>
              </w:rPr>
              <w:t xml:space="preserve"> </w:t>
            </w:r>
            <w:r>
              <w:rPr>
                <w:rFonts w:eastAsia="Calibri"/>
                <w:bCs/>
                <w:lang w:val="en-US"/>
              </w:rPr>
              <w:t xml:space="preserve"> _______</w:t>
            </w:r>
            <w:r w:rsidR="00E40918" w:rsidRPr="00F07AEF">
              <w:rPr>
                <w:rFonts w:eastAsia="Calibri"/>
                <w:bCs/>
              </w:rPr>
              <w:t>202</w:t>
            </w:r>
            <w:r w:rsidR="002C03B2" w:rsidRPr="00F07AEF">
              <w:rPr>
                <w:rFonts w:eastAsia="Calibri"/>
                <w:bCs/>
              </w:rPr>
              <w:t>5</w:t>
            </w:r>
            <w:r w:rsidR="00E40918" w:rsidRPr="00F07AEF">
              <w:rPr>
                <w:rFonts w:eastAsia="Calibri"/>
                <w:bCs/>
              </w:rPr>
              <w:t xml:space="preserve"> </w:t>
            </w:r>
            <w:r w:rsidR="00765CC0" w:rsidRPr="00F07AEF">
              <w:rPr>
                <w:rFonts w:eastAsia="Calibri"/>
                <w:bCs/>
              </w:rPr>
              <w:t>року</w:t>
            </w:r>
          </w:p>
        </w:tc>
      </w:tr>
    </w:tbl>
    <w:p w:rsidR="00715450" w:rsidRPr="00F07AEF" w:rsidRDefault="00715450">
      <w:pPr>
        <w:jc w:val="both"/>
        <w:rPr>
          <w:bCs/>
        </w:rPr>
      </w:pPr>
    </w:p>
    <w:p w:rsidR="00057696" w:rsidRPr="00F07AEF" w:rsidRDefault="005E7580" w:rsidP="00057696">
      <w:pPr>
        <w:ind w:firstLine="708"/>
        <w:jc w:val="both"/>
        <w:rPr>
          <w:bCs/>
        </w:rPr>
      </w:pPr>
      <w:bookmarkStart w:id="0" w:name="_Hlk86672058"/>
      <w:r w:rsidRPr="00F07AEF">
        <w:rPr>
          <w:rStyle w:val="fontstyle01"/>
          <w:rFonts w:ascii="Times New Roman" w:eastAsia="Arial" w:hAnsi="Times New Roman"/>
          <w:color w:val="000000"/>
          <w:sz w:val="24"/>
          <w:szCs w:val="24"/>
        </w:rPr>
        <w:t>Постачальник:</w:t>
      </w:r>
      <w:r w:rsidR="004F3147" w:rsidRPr="00F07AEF">
        <w:rPr>
          <w:rStyle w:val="fontstyle01"/>
          <w:rFonts w:ascii="Times New Roman" w:eastAsia="Arial" w:hAnsi="Times New Roman"/>
          <w:color w:val="000000"/>
          <w:sz w:val="24"/>
          <w:szCs w:val="24"/>
        </w:rPr>
        <w:t xml:space="preserve">                                                      </w:t>
      </w:r>
      <w:r w:rsidR="00057696" w:rsidRPr="00F07AEF">
        <w:rPr>
          <w:bCs/>
        </w:rPr>
        <w:t>, ЕІС</w:t>
      </w:r>
      <w:r w:rsidR="008A44B6" w:rsidRPr="00F07AEF">
        <w:rPr>
          <w:bCs/>
        </w:rPr>
        <w:t xml:space="preserve"> </w:t>
      </w:r>
      <w:r w:rsidR="004F3147" w:rsidRPr="00F07AEF">
        <w:rPr>
          <w:bCs/>
        </w:rPr>
        <w:t>–</w:t>
      </w:r>
      <w:r w:rsidR="008A44B6" w:rsidRPr="00F07AEF">
        <w:rPr>
          <w:bCs/>
        </w:rPr>
        <w:t xml:space="preserve"> </w:t>
      </w:r>
      <w:r w:rsidR="00057696" w:rsidRPr="00F07AEF">
        <w:rPr>
          <w:bCs/>
        </w:rPr>
        <w:t>код</w:t>
      </w:r>
      <w:r w:rsidR="004F3147" w:rsidRPr="00F07AEF">
        <w:rPr>
          <w:bCs/>
        </w:rPr>
        <w:t xml:space="preserve">                                         </w:t>
      </w:r>
      <w:r w:rsidR="00057696" w:rsidRPr="00F07AEF">
        <w:rPr>
          <w:bCs/>
        </w:rPr>
        <w:t xml:space="preserve">, юридична особа, що створена та діє відповідно до законодавства України, має статус платника податку на прибуток на загальних підставах, передбачених Податковим кодексом України, діє на підставі ліцензії на право провадження господарської діяльності з постачання електричної енергії споживачу (Постанова Національної комісії, що здійснює державне регулювання у сферах енергетики та комунальних послуг № </w:t>
      </w:r>
      <w:r w:rsidR="004F3147" w:rsidRPr="00F07AEF">
        <w:rPr>
          <w:bCs/>
        </w:rPr>
        <w:t xml:space="preserve">      від               </w:t>
      </w:r>
      <w:r w:rsidR="00057696" w:rsidRPr="00F07AEF">
        <w:rPr>
          <w:bCs/>
        </w:rPr>
        <w:t>), в особі</w:t>
      </w:r>
      <w:r w:rsidR="004F3147" w:rsidRPr="00F07AEF">
        <w:rPr>
          <w:bCs/>
        </w:rPr>
        <w:t xml:space="preserve">                              </w:t>
      </w:r>
      <w:r w:rsidR="00057696" w:rsidRPr="00F07AEF">
        <w:rPr>
          <w:bCs/>
        </w:rPr>
        <w:t>, який діє на підставі</w:t>
      </w:r>
      <w:r w:rsidR="004F3147" w:rsidRPr="00F07AEF">
        <w:rPr>
          <w:bCs/>
        </w:rPr>
        <w:t xml:space="preserve">                                                                </w:t>
      </w:r>
      <w:r w:rsidR="00057696" w:rsidRPr="00F07AEF">
        <w:rPr>
          <w:bCs/>
        </w:rPr>
        <w:t>,</w:t>
      </w:r>
    </w:p>
    <w:p w:rsidR="00715450" w:rsidRPr="00EA501C" w:rsidRDefault="006D1A11" w:rsidP="00EA501C">
      <w:pPr>
        <w:ind w:firstLine="708"/>
        <w:jc w:val="both"/>
        <w:rPr>
          <w:bCs/>
        </w:rPr>
      </w:pPr>
      <w:r w:rsidRPr="00F07AEF">
        <w:rPr>
          <w:b/>
          <w:bCs/>
        </w:rPr>
        <w:t>Споживач:</w:t>
      </w:r>
      <w:r w:rsidR="00BE2933">
        <w:rPr>
          <w:rStyle w:val="Heading2Char"/>
          <w:rFonts w:ascii="Times New Roman" w:hAnsi="Times New Roman" w:cs="Times New Roman"/>
          <w:bCs/>
          <w:color w:val="000000"/>
          <w:sz w:val="24"/>
        </w:rPr>
        <w:t xml:space="preserve"> </w:t>
      </w:r>
      <w:r w:rsidR="002254CC" w:rsidRPr="00F07AEF">
        <w:rPr>
          <w:bCs/>
        </w:rPr>
        <w:t>АКЦІОНЕРНЕ ТОВАРИСТВО «СУМИХІМПРОМ», в особі</w:t>
      </w:r>
      <w:r w:rsidR="003D025E" w:rsidRPr="00F07AEF">
        <w:rPr>
          <w:bCs/>
        </w:rPr>
        <w:t xml:space="preserve">. </w:t>
      </w:r>
      <w:r w:rsidR="002254CC" w:rsidRPr="00F07AEF">
        <w:rPr>
          <w:bCs/>
        </w:rPr>
        <w:t xml:space="preserve">Голови правління </w:t>
      </w:r>
      <w:r w:rsidR="00332CF6" w:rsidRPr="00F07AEF">
        <w:rPr>
          <w:bCs/>
        </w:rPr>
        <w:t>ТЮТЮНИКА</w:t>
      </w:r>
      <w:r w:rsidR="003D025E" w:rsidRPr="00F07AEF">
        <w:rPr>
          <w:bCs/>
        </w:rPr>
        <w:t xml:space="preserve"> </w:t>
      </w:r>
      <w:r w:rsidR="004F3147" w:rsidRPr="00F07AEF">
        <w:rPr>
          <w:bCs/>
        </w:rPr>
        <w:t>Олексі</w:t>
      </w:r>
      <w:r w:rsidR="003D025E" w:rsidRPr="00F07AEF">
        <w:rPr>
          <w:bCs/>
        </w:rPr>
        <w:t xml:space="preserve">я </w:t>
      </w:r>
      <w:r w:rsidR="002254CC" w:rsidRPr="00F07AEF">
        <w:rPr>
          <w:bCs/>
        </w:rPr>
        <w:t>Володимировича, що діє на підставі Статуту</w:t>
      </w:r>
      <w:r w:rsidR="00836785">
        <w:rPr>
          <w:bCs/>
        </w:rPr>
        <w:t xml:space="preserve"> та Прото</w:t>
      </w:r>
      <w:r w:rsidR="00EA501C">
        <w:rPr>
          <w:bCs/>
        </w:rPr>
        <w:t xml:space="preserve">колу засідання Наглядової ради </w:t>
      </w:r>
      <w:r w:rsidR="00836785">
        <w:rPr>
          <w:bCs/>
        </w:rPr>
        <w:t>№ 5/2025 від 17.02.2025</w:t>
      </w:r>
      <w:r w:rsidR="002254CC" w:rsidRPr="00F07AEF">
        <w:rPr>
          <w:bCs/>
        </w:rPr>
        <w:t xml:space="preserve">, </w:t>
      </w:r>
      <w:bookmarkEnd w:id="0"/>
      <w:r w:rsidR="00765CC0" w:rsidRPr="00F07AEF">
        <w:rPr>
          <w:bCs/>
        </w:rPr>
        <w:t xml:space="preserve">в подальшому разом іменовані як «Сторони», а кожен окремо – «Сторона», </w:t>
      </w:r>
      <w:r w:rsidR="00765CC0" w:rsidRPr="00F07AEF">
        <w:rPr>
          <w:rFonts w:eastAsia="Calibri"/>
          <w:bCs/>
        </w:rPr>
        <w:t>керуючись</w:t>
      </w:r>
      <w:r w:rsidR="000543C9" w:rsidRPr="00F07AEF">
        <w:rPr>
          <w:rFonts w:eastAsia="Calibri"/>
          <w:bCs/>
        </w:rPr>
        <w:t xml:space="preserve"> </w:t>
      </w:r>
      <w:r w:rsidR="00765CC0" w:rsidRPr="00F07AEF">
        <w:rPr>
          <w:rFonts w:eastAsia="Calibri"/>
          <w:bCs/>
        </w:rPr>
        <w:t>Законом України «Про ринок електричної енергії», Постановою Національної комісії, що здійснює державне регулювання у сферах енергетики та комунальних послуг від 14.03.2018 № 312 «Про затвердження Правил роздрібного ринку електричної енергії» (далі – Правила роздрібного ринку</w:t>
      </w:r>
      <w:r w:rsidR="0076545B" w:rsidRPr="00F07AEF">
        <w:rPr>
          <w:rFonts w:eastAsia="Calibri"/>
          <w:bCs/>
        </w:rPr>
        <w:t xml:space="preserve"> або ПРРЕЕ</w:t>
      </w:r>
      <w:r w:rsidR="00765CC0" w:rsidRPr="00F07AEF">
        <w:rPr>
          <w:rFonts w:eastAsia="Calibri"/>
          <w:bCs/>
        </w:rPr>
        <w:t>), Постановою Національної комісії, що здійснює державне регулювання у сфері енергетики та комунальних послуг від 14.03.2018  № 307 «Про затвердження Правил ринку» (далі – Правила ринку), Постановою Національної комісії, що здійснює державне регулювання у сферах енергетики та комунальних послуг від 14.03.2018  № 310 «Про затвердження Кодексу систем розподілу» (далі – Кодекс систем розподілу), Постановою Національної комісії, що здійснює державне регулювання у сферах енергетики та комунальних послуг від 14.03.2018  № 309</w:t>
      </w:r>
      <w:r w:rsidR="005E7580" w:rsidRPr="00F07AEF">
        <w:rPr>
          <w:rFonts w:eastAsia="Calibri"/>
          <w:bCs/>
        </w:rPr>
        <w:t xml:space="preserve"> </w:t>
      </w:r>
      <w:r w:rsidR="00765CC0" w:rsidRPr="00F07AEF">
        <w:rPr>
          <w:rFonts w:eastAsia="Calibri"/>
          <w:bCs/>
        </w:rPr>
        <w:t xml:space="preserve"> «Про затвердження Кодексу системи передачі» (далі – Кодекс системи передачі), Постановою Національної комісії, що здійснює державне регулювання у сферах енергетики та комунальних послуг від 14.03.2018  № 311 </w:t>
      </w:r>
      <w:r w:rsidR="00C5389A" w:rsidRPr="00F07AEF">
        <w:rPr>
          <w:rFonts w:eastAsia="Calibri"/>
          <w:bCs/>
        </w:rPr>
        <w:t>«</w:t>
      </w:r>
      <w:r w:rsidR="00765CC0" w:rsidRPr="00F07AEF">
        <w:rPr>
          <w:rFonts w:eastAsia="Calibri"/>
          <w:bCs/>
        </w:rPr>
        <w:t>Про затвердження Кодексу комерційного обліку електричної енергії</w:t>
      </w:r>
      <w:bookmarkStart w:id="1" w:name="n3"/>
      <w:bookmarkEnd w:id="1"/>
      <w:r w:rsidR="00765CC0" w:rsidRPr="00F07AEF">
        <w:rPr>
          <w:rFonts w:eastAsia="Calibri"/>
          <w:bCs/>
        </w:rPr>
        <w:t>» (далі – Кодекс комерційного обліку),</w:t>
      </w:r>
      <w:r w:rsidR="00765CC0" w:rsidRPr="00F07AEF">
        <w:rPr>
          <w:bCs/>
        </w:rPr>
        <w:t xml:space="preserve"> Постановою </w:t>
      </w:r>
      <w:r w:rsidR="00765CC0" w:rsidRPr="00F07AEF">
        <w:rPr>
          <w:rFonts w:eastAsia="Calibri"/>
          <w:bCs/>
        </w:rPr>
        <w:t>Національної комісії, що здійснює державне регулювання у сферах енергетики та комунальних послуг</w:t>
      </w:r>
      <w:r w:rsidR="00765CC0" w:rsidRPr="00F07AEF">
        <w:rPr>
          <w:bCs/>
        </w:rPr>
        <w:t xml:space="preserve"> від 28.12.2018 № 2118</w:t>
      </w:r>
      <w:r w:rsidR="00765CC0" w:rsidRPr="00F07AEF">
        <w:rPr>
          <w:rFonts w:eastAsia="Calibri"/>
          <w:bCs/>
        </w:rPr>
        <w:t xml:space="preserve"> </w:t>
      </w:r>
      <w:r w:rsidR="004F01BA" w:rsidRPr="00F07AEF">
        <w:rPr>
          <w:rFonts w:eastAsia="Calibri"/>
          <w:bCs/>
        </w:rPr>
        <w:t>«</w:t>
      </w:r>
      <w:r w:rsidR="00765CC0" w:rsidRPr="00F07AEF">
        <w:rPr>
          <w:rFonts w:eastAsia="Calibri"/>
          <w:bCs/>
        </w:rPr>
        <w:t xml:space="preserve">Про затвердження Тимчасового порядку визначення обсягів купівлі електричної енергії на  ринку електричної енергії </w:t>
      </w:r>
      <w:r w:rsidR="0DB1E434" w:rsidRPr="00F07AEF">
        <w:rPr>
          <w:rFonts w:eastAsia="Calibri"/>
          <w:bCs/>
        </w:rPr>
        <w:t>енерго</w:t>
      </w:r>
      <w:r w:rsidR="00765CC0" w:rsidRPr="00F07AEF">
        <w:rPr>
          <w:rFonts w:eastAsia="Calibri"/>
          <w:bCs/>
        </w:rPr>
        <w:t>постачальниками</w:t>
      </w:r>
      <w:r w:rsidR="00B26070" w:rsidRPr="00F07AEF">
        <w:rPr>
          <w:rFonts w:eastAsia="Calibri"/>
          <w:bCs/>
        </w:rPr>
        <w:t xml:space="preserve"> </w:t>
      </w:r>
      <w:r w:rsidR="00765CC0" w:rsidRPr="00F07AEF">
        <w:rPr>
          <w:rFonts w:eastAsia="Calibri"/>
          <w:bCs/>
        </w:rPr>
        <w:t>та операторами систем розподілу на перехідний період</w:t>
      </w:r>
      <w:r w:rsidR="004F01BA" w:rsidRPr="00F07AEF">
        <w:rPr>
          <w:rFonts w:eastAsia="Calibri"/>
          <w:bCs/>
        </w:rPr>
        <w:t>»</w:t>
      </w:r>
      <w:r w:rsidR="00765CC0" w:rsidRPr="00F07AEF">
        <w:rPr>
          <w:rFonts w:eastAsia="Calibri"/>
          <w:bCs/>
        </w:rPr>
        <w:t xml:space="preserve"> (далі </w:t>
      </w:r>
      <w:r w:rsidR="001C3732" w:rsidRPr="00F07AEF">
        <w:rPr>
          <w:rFonts w:eastAsia="Calibri"/>
          <w:bCs/>
        </w:rPr>
        <w:t>–</w:t>
      </w:r>
      <w:r w:rsidR="00765CC0" w:rsidRPr="00F07AEF">
        <w:rPr>
          <w:rFonts w:eastAsia="Calibri"/>
          <w:bCs/>
        </w:rPr>
        <w:t xml:space="preserve"> Постанова №2118), іншими нормативно-правовими актами України (далі – законодавство України), </w:t>
      </w:r>
    </w:p>
    <w:p w:rsidR="00715450" w:rsidRPr="00F07AEF" w:rsidRDefault="00765CC0">
      <w:pPr>
        <w:ind w:firstLine="708"/>
        <w:jc w:val="both"/>
        <w:rPr>
          <w:bCs/>
        </w:rPr>
      </w:pPr>
      <w:r w:rsidRPr="00F07AEF">
        <w:rPr>
          <w:rFonts w:eastAsia="Calibri"/>
          <w:bCs/>
        </w:rPr>
        <w:t xml:space="preserve">уклали цей договір про постачання </w:t>
      </w:r>
      <w:r w:rsidRPr="00F07AEF">
        <w:rPr>
          <w:bCs/>
        </w:rPr>
        <w:t>електричної енергії споживачу</w:t>
      </w:r>
      <w:r w:rsidRPr="00F07AEF">
        <w:rPr>
          <w:rFonts w:eastAsia="Calibri"/>
          <w:bCs/>
        </w:rPr>
        <w:t xml:space="preserve"> (далі – Договір) про наступне:</w:t>
      </w:r>
    </w:p>
    <w:p w:rsidR="00715450" w:rsidRPr="00F07AEF" w:rsidRDefault="00715450">
      <w:pPr>
        <w:ind w:firstLine="708"/>
        <w:jc w:val="both"/>
        <w:rPr>
          <w:bCs/>
        </w:rPr>
      </w:pPr>
    </w:p>
    <w:p w:rsidR="00E32625" w:rsidRPr="00F07AEF" w:rsidRDefault="00765CC0" w:rsidP="00F07AEF">
      <w:pPr>
        <w:pStyle w:val="afc"/>
        <w:numPr>
          <w:ilvl w:val="0"/>
          <w:numId w:val="19"/>
        </w:numPr>
        <w:tabs>
          <w:tab w:val="left" w:pos="1985"/>
          <w:tab w:val="left" w:pos="3828"/>
        </w:tabs>
        <w:ind w:left="567"/>
        <w:jc w:val="center"/>
        <w:rPr>
          <w:rFonts w:ascii="Times New Roman" w:hAnsi="Times New Roman"/>
          <w:bCs/>
          <w:lang w:val="uk-UA"/>
        </w:rPr>
      </w:pPr>
      <w:r w:rsidRPr="00F07AEF">
        <w:rPr>
          <w:rFonts w:ascii="Times New Roman" w:hAnsi="Times New Roman"/>
          <w:bCs/>
          <w:lang w:val="uk-UA"/>
        </w:rPr>
        <w:t>ЗАГАЛЬНІ ПОЛОЖЕННЯ</w:t>
      </w:r>
    </w:p>
    <w:p w:rsidR="007477E2" w:rsidRPr="00F07AEF" w:rsidRDefault="00765CC0" w:rsidP="007477E2">
      <w:pPr>
        <w:jc w:val="both"/>
        <w:rPr>
          <w:bCs/>
        </w:rPr>
      </w:pPr>
      <w:r w:rsidRPr="00F07AEF">
        <w:rPr>
          <w:bCs/>
        </w:rPr>
        <w:t>1.1.</w:t>
      </w:r>
      <w:r w:rsidR="007477E2" w:rsidRPr="00F07AEF">
        <w:rPr>
          <w:bCs/>
        </w:rPr>
        <w:t xml:space="preserve"> </w:t>
      </w:r>
      <w:r w:rsidR="000C2DD6" w:rsidRPr="00F07AEF">
        <w:rPr>
          <w:bCs/>
        </w:rPr>
        <w:t>Цей Договір встановлює порядок та умови постачання електричної енергії, як товарної продукції, Споживачу Постачальником електричної енергії.</w:t>
      </w:r>
    </w:p>
    <w:p w:rsidR="00715450" w:rsidRPr="00F07AEF" w:rsidRDefault="00765CC0">
      <w:pPr>
        <w:jc w:val="both"/>
        <w:rPr>
          <w:bCs/>
        </w:rPr>
      </w:pPr>
      <w:r w:rsidRPr="00F07AEF">
        <w:rPr>
          <w:bCs/>
        </w:rPr>
        <w:t>1.2. Умови цього Договору розроблені відповідно до законодавства України.</w:t>
      </w:r>
    </w:p>
    <w:p w:rsidR="00715450" w:rsidRPr="00F07AEF" w:rsidRDefault="00765CC0">
      <w:pPr>
        <w:jc w:val="both"/>
        <w:rPr>
          <w:bCs/>
        </w:rPr>
      </w:pPr>
      <w:r w:rsidRPr="00F07AEF">
        <w:rPr>
          <w:bCs/>
        </w:rPr>
        <w:t>1.3. Терміни та визначення, що використовуються в цьому Договорі, вживаються у значеннях, визначених законодавством України.</w:t>
      </w:r>
    </w:p>
    <w:p w:rsidR="00715450" w:rsidRPr="00F07AEF" w:rsidRDefault="00765CC0">
      <w:pPr>
        <w:jc w:val="both"/>
        <w:rPr>
          <w:bCs/>
        </w:rPr>
      </w:pPr>
      <w:r w:rsidRPr="00F07AEF">
        <w:rPr>
          <w:bCs/>
        </w:rPr>
        <w:t xml:space="preserve">1.4. Споживач укладанням цього Договору підтверджує, що </w:t>
      </w:r>
      <w:r w:rsidR="009F338F" w:rsidRPr="00F07AEF">
        <w:rPr>
          <w:bCs/>
        </w:rPr>
        <w:t>він ознайомлений</w:t>
      </w:r>
      <w:r w:rsidRPr="00F07AEF">
        <w:rPr>
          <w:bCs/>
        </w:rPr>
        <w:t xml:space="preserve"> із Правилами ринку, Правилами роздрібного ринку, Кодексом систем розподілу, Кодексом системи передач в обсязі, достатньому</w:t>
      </w:r>
      <w:r w:rsidR="009F338F" w:rsidRPr="00F07AEF">
        <w:rPr>
          <w:bCs/>
        </w:rPr>
        <w:t>,</w:t>
      </w:r>
      <w:r w:rsidRPr="00F07AEF">
        <w:rPr>
          <w:bCs/>
        </w:rPr>
        <w:t xml:space="preserve"> </w:t>
      </w:r>
      <w:r w:rsidR="009F338F" w:rsidRPr="00F07AEF">
        <w:rPr>
          <w:bCs/>
        </w:rPr>
        <w:t>щоб</w:t>
      </w:r>
      <w:r w:rsidRPr="00F07AEF">
        <w:rPr>
          <w:bCs/>
        </w:rPr>
        <w:t xml:space="preserve"> розуміти права та обов’язки Споживача, умови постачання електричної енергії Споживачу, порядок зміни </w:t>
      </w:r>
      <w:r w:rsidR="01FA33B1" w:rsidRPr="00F07AEF">
        <w:rPr>
          <w:bCs/>
        </w:rPr>
        <w:t>електроп</w:t>
      </w:r>
      <w:r w:rsidRPr="00F07AEF">
        <w:rPr>
          <w:bCs/>
        </w:rPr>
        <w:t>остачальника</w:t>
      </w:r>
      <w:r w:rsidR="00B26070" w:rsidRPr="00F07AEF">
        <w:rPr>
          <w:bCs/>
        </w:rPr>
        <w:t xml:space="preserve"> </w:t>
      </w:r>
      <w:r w:rsidRPr="00F07AEF">
        <w:rPr>
          <w:bCs/>
        </w:rPr>
        <w:t>Споживачем.</w:t>
      </w:r>
    </w:p>
    <w:p w:rsidR="00715450" w:rsidRPr="00F07AEF" w:rsidRDefault="00715450" w:rsidP="3FE74908">
      <w:pPr>
        <w:jc w:val="center"/>
        <w:rPr>
          <w:bCs/>
        </w:rPr>
      </w:pPr>
    </w:p>
    <w:p w:rsidR="00E32625" w:rsidRPr="00F07AEF" w:rsidRDefault="00765CC0" w:rsidP="00F07AEF">
      <w:pPr>
        <w:pStyle w:val="afc"/>
        <w:numPr>
          <w:ilvl w:val="0"/>
          <w:numId w:val="19"/>
        </w:numPr>
        <w:jc w:val="center"/>
        <w:rPr>
          <w:rFonts w:ascii="Times New Roman" w:hAnsi="Times New Roman"/>
          <w:bCs/>
        </w:rPr>
      </w:pPr>
      <w:r w:rsidRPr="00F07AEF">
        <w:rPr>
          <w:rFonts w:ascii="Times New Roman" w:hAnsi="Times New Roman"/>
          <w:bCs/>
        </w:rPr>
        <w:t>ПРЕДМЕТ ДОГОВОРУ</w:t>
      </w:r>
    </w:p>
    <w:p w:rsidR="00715450" w:rsidRPr="00F07AEF" w:rsidRDefault="00765CC0">
      <w:pPr>
        <w:jc w:val="both"/>
        <w:rPr>
          <w:bCs/>
        </w:rPr>
      </w:pPr>
      <w:r w:rsidRPr="00F07AEF">
        <w:rPr>
          <w:bCs/>
        </w:rPr>
        <w:t>2.1. За цим Договором Постачальник постачає (продає) електричну енергію Споживачу для забезпечення потреб електроустановок Споживача, а Споживач приймає (споживає) електричну енергію та оплачує Постачальнику вартість використаної (куп</w:t>
      </w:r>
      <w:r w:rsidR="006B6C89" w:rsidRPr="00F07AEF">
        <w:rPr>
          <w:bCs/>
        </w:rPr>
        <w:t>ованої</w:t>
      </w:r>
      <w:r w:rsidRPr="00F07AEF">
        <w:rPr>
          <w:bCs/>
        </w:rPr>
        <w:t>) електричної енергії та здійснює інші платежі за умовами цього Договору.</w:t>
      </w:r>
    </w:p>
    <w:p w:rsidR="00715450" w:rsidRPr="00F07AEF" w:rsidRDefault="00765CC0">
      <w:pPr>
        <w:jc w:val="both"/>
        <w:rPr>
          <w:bCs/>
        </w:rPr>
      </w:pPr>
      <w:r w:rsidRPr="00F07AEF">
        <w:rPr>
          <w:bCs/>
        </w:rPr>
        <w:t xml:space="preserve">2.2. </w:t>
      </w:r>
      <w:r w:rsidR="00566E1D" w:rsidRPr="00F07AEF">
        <w:rPr>
          <w:bCs/>
        </w:rPr>
        <w:t xml:space="preserve">Обов’язковими умовами для постачання електричної енергії </w:t>
      </w:r>
      <w:r w:rsidRPr="00F07AEF">
        <w:rPr>
          <w:bCs/>
        </w:rPr>
        <w:t>Споживач</w:t>
      </w:r>
      <w:r w:rsidR="00566E1D" w:rsidRPr="00F07AEF">
        <w:rPr>
          <w:bCs/>
        </w:rPr>
        <w:t>у є</w:t>
      </w:r>
      <w:r w:rsidRPr="00F07AEF">
        <w:rPr>
          <w:bCs/>
        </w:rPr>
        <w:t>:</w:t>
      </w:r>
    </w:p>
    <w:p w:rsidR="000543C9" w:rsidRPr="00F07AEF" w:rsidRDefault="00765CC0" w:rsidP="3FE74908">
      <w:pPr>
        <w:jc w:val="both"/>
        <w:rPr>
          <w:rFonts w:eastAsiaTheme="minorEastAsia"/>
          <w:bCs/>
        </w:rPr>
      </w:pPr>
      <w:r w:rsidRPr="00F07AEF">
        <w:rPr>
          <w:bCs/>
        </w:rPr>
        <w:lastRenderedPageBreak/>
        <w:t xml:space="preserve">2.2.1. </w:t>
      </w:r>
      <w:r w:rsidR="00B321DC" w:rsidRPr="00F07AEF">
        <w:rPr>
          <w:bCs/>
        </w:rPr>
        <w:t>Н</w:t>
      </w:r>
      <w:r w:rsidRPr="00F07AEF">
        <w:rPr>
          <w:bCs/>
        </w:rPr>
        <w:t xml:space="preserve">аявність </w:t>
      </w:r>
      <w:r w:rsidR="00566E1D" w:rsidRPr="00F07AEF">
        <w:rPr>
          <w:bCs/>
        </w:rPr>
        <w:t xml:space="preserve">у Споживача </w:t>
      </w:r>
      <w:r w:rsidRPr="00F07AEF">
        <w:rPr>
          <w:bCs/>
        </w:rPr>
        <w:t>укладеного в установленому порядку з оператором системи договору про надання послуг з розподілу</w:t>
      </w:r>
      <w:r w:rsidR="00566E1D" w:rsidRPr="00F07AEF">
        <w:rPr>
          <w:bCs/>
        </w:rPr>
        <w:t xml:space="preserve"> (передачі)</w:t>
      </w:r>
      <w:r w:rsidRPr="00F07AEF">
        <w:rPr>
          <w:bCs/>
        </w:rPr>
        <w:t xml:space="preserve">, на підставі якого Споживач набуває право отримувати послугу з розподілу </w:t>
      </w:r>
      <w:r w:rsidR="00566E1D" w:rsidRPr="00F07AEF">
        <w:rPr>
          <w:bCs/>
        </w:rPr>
        <w:t xml:space="preserve">(передачі) </w:t>
      </w:r>
      <w:r w:rsidRPr="00F07AEF">
        <w:rPr>
          <w:bCs/>
        </w:rPr>
        <w:t>електричної енергії, що є обов'язковою умовою для постачання електричної енергії Споживачу</w:t>
      </w:r>
      <w:r w:rsidR="00A122E9" w:rsidRPr="00F07AEF">
        <w:rPr>
          <w:bCs/>
        </w:rPr>
        <w:t>;</w:t>
      </w:r>
      <w:r w:rsidRPr="00F07AEF">
        <w:rPr>
          <w:rFonts w:eastAsiaTheme="minorEastAsia"/>
          <w:bCs/>
        </w:rPr>
        <w:t xml:space="preserve"> </w:t>
      </w:r>
    </w:p>
    <w:p w:rsidR="00566E1D" w:rsidRPr="00F07AEF" w:rsidRDefault="00566E1D" w:rsidP="00566E1D">
      <w:pPr>
        <w:jc w:val="both"/>
        <w:rPr>
          <w:rFonts w:eastAsiaTheme="minorEastAsia"/>
          <w:bCs/>
        </w:rPr>
      </w:pPr>
      <w:r w:rsidRPr="00F07AEF">
        <w:rPr>
          <w:rFonts w:eastAsiaTheme="minorEastAsia"/>
          <w:bCs/>
        </w:rPr>
        <w:t xml:space="preserve">2.2.2. Об’єкт (об’єкти) Споживача, за якими буде </w:t>
      </w:r>
      <w:r w:rsidR="00DC18D3" w:rsidRPr="00F07AEF">
        <w:rPr>
          <w:rFonts w:eastAsiaTheme="minorEastAsia"/>
          <w:bCs/>
        </w:rPr>
        <w:t>здійснюватися</w:t>
      </w:r>
      <w:r w:rsidRPr="00F07AEF">
        <w:rPr>
          <w:rFonts w:eastAsiaTheme="minorEastAsia"/>
          <w:bCs/>
        </w:rPr>
        <w:t xml:space="preserve"> постачання електричної енергії, у встановленому порядку підключені до мереж оператора системи;</w:t>
      </w:r>
    </w:p>
    <w:p w:rsidR="00566E1D" w:rsidRPr="00F07AEF" w:rsidRDefault="00566E1D" w:rsidP="00566E1D">
      <w:pPr>
        <w:jc w:val="both"/>
        <w:rPr>
          <w:rFonts w:eastAsiaTheme="minorEastAsia"/>
          <w:bCs/>
        </w:rPr>
      </w:pPr>
      <w:r w:rsidRPr="00F07AEF">
        <w:rPr>
          <w:rFonts w:eastAsiaTheme="minorEastAsia"/>
          <w:bCs/>
        </w:rPr>
        <w:t>2.2.3. За усіма точками комерційного обліку на об’єкті (об’єктах) Споживача, за якими здійснюється (планується) постачання електричної енергії, укладено договір про надання послуг комерційного обліку електричної енергії (якщо інше не передбачено договором про розподіл (передачу));</w:t>
      </w:r>
    </w:p>
    <w:p w:rsidR="00566E1D" w:rsidRPr="00F07AEF" w:rsidRDefault="00566E1D" w:rsidP="00566E1D">
      <w:pPr>
        <w:jc w:val="both"/>
        <w:rPr>
          <w:rFonts w:eastAsiaTheme="minorEastAsia"/>
          <w:bCs/>
        </w:rPr>
      </w:pPr>
      <w:r w:rsidRPr="00F07AEF">
        <w:rPr>
          <w:rFonts w:eastAsiaTheme="minorEastAsia"/>
          <w:bCs/>
        </w:rPr>
        <w:t>2.2.4. Відсутній факт припинення/призупинення постачання електричної енергії або надання послуг з розподілу (передачі) електричної енергії у випадках, передбачених законодавством у сфері енергетики;</w:t>
      </w:r>
    </w:p>
    <w:p w:rsidR="00566E1D" w:rsidRPr="00F07AEF" w:rsidRDefault="00566E1D" w:rsidP="00566E1D">
      <w:pPr>
        <w:jc w:val="both"/>
        <w:rPr>
          <w:rFonts w:eastAsiaTheme="minorEastAsia"/>
          <w:bCs/>
        </w:rPr>
      </w:pPr>
      <w:r w:rsidRPr="00F07AEF">
        <w:rPr>
          <w:rFonts w:eastAsiaTheme="minorEastAsia"/>
          <w:bCs/>
        </w:rPr>
        <w:t>2.2.5. Відсутня прострочка заборгован</w:t>
      </w:r>
      <w:r w:rsidR="00F93E63" w:rsidRPr="00F07AEF">
        <w:rPr>
          <w:rFonts w:eastAsiaTheme="minorEastAsia"/>
          <w:bCs/>
        </w:rPr>
        <w:t>о</w:t>
      </w:r>
      <w:r w:rsidRPr="00F07AEF">
        <w:rPr>
          <w:rFonts w:eastAsiaTheme="minorEastAsia"/>
          <w:bCs/>
        </w:rPr>
        <w:t>ст</w:t>
      </w:r>
      <w:r w:rsidR="004D7A31" w:rsidRPr="00F07AEF">
        <w:rPr>
          <w:rFonts w:eastAsiaTheme="minorEastAsia"/>
          <w:bCs/>
        </w:rPr>
        <w:t>і</w:t>
      </w:r>
      <w:r w:rsidRPr="00F07AEF">
        <w:rPr>
          <w:rFonts w:eastAsiaTheme="minorEastAsia"/>
          <w:bCs/>
        </w:rPr>
        <w:t xml:space="preserve"> за договорами про постачання електричної енергії або про надання послуг з розподілу (передачі) електричної енергії;</w:t>
      </w:r>
    </w:p>
    <w:p w:rsidR="00566E1D" w:rsidRPr="00F07AEF" w:rsidRDefault="00566E1D" w:rsidP="00566E1D">
      <w:pPr>
        <w:jc w:val="both"/>
        <w:rPr>
          <w:rFonts w:eastAsiaTheme="minorEastAsia"/>
          <w:bCs/>
          <w:lang w:eastAsia="en-US"/>
        </w:rPr>
      </w:pPr>
      <w:r w:rsidRPr="00F07AEF">
        <w:rPr>
          <w:rFonts w:eastAsiaTheme="minorEastAsia"/>
          <w:bCs/>
        </w:rPr>
        <w:t>2.2.6. Споживач відповідає критеріям обраної ним комерційної пропозиції;</w:t>
      </w:r>
    </w:p>
    <w:p w:rsidR="00AD0F9E" w:rsidRPr="00F07AEF" w:rsidRDefault="00765CC0" w:rsidP="70DA43BC">
      <w:pPr>
        <w:jc w:val="both"/>
        <w:rPr>
          <w:rFonts w:eastAsiaTheme="minorEastAsia"/>
          <w:bCs/>
        </w:rPr>
      </w:pPr>
      <w:r w:rsidRPr="00F07AEF">
        <w:rPr>
          <w:rFonts w:eastAsiaTheme="minorEastAsia"/>
          <w:bCs/>
        </w:rPr>
        <w:t>2.2.</w:t>
      </w:r>
      <w:r w:rsidR="00566E1D" w:rsidRPr="00F07AEF">
        <w:rPr>
          <w:rFonts w:eastAsiaTheme="minorEastAsia"/>
          <w:bCs/>
        </w:rPr>
        <w:t>7</w:t>
      </w:r>
      <w:r w:rsidRPr="00F07AEF">
        <w:rPr>
          <w:rFonts w:eastAsiaTheme="minorEastAsia"/>
          <w:bCs/>
        </w:rPr>
        <w:t xml:space="preserve">. </w:t>
      </w:r>
      <w:r w:rsidR="00B321DC" w:rsidRPr="00F07AEF">
        <w:rPr>
          <w:rFonts w:eastAsiaTheme="minorEastAsia"/>
          <w:bCs/>
        </w:rPr>
        <w:t>К</w:t>
      </w:r>
      <w:r w:rsidRPr="00F07AEF">
        <w:rPr>
          <w:rFonts w:eastAsiaTheme="minorEastAsia"/>
          <w:bCs/>
        </w:rPr>
        <w:t>омерційний облік електричної енергії відповідає вимогам законодавства України</w:t>
      </w:r>
      <w:r w:rsidR="00EF28C4" w:rsidRPr="00F07AEF">
        <w:rPr>
          <w:rFonts w:eastAsiaTheme="minorEastAsia"/>
          <w:bCs/>
        </w:rPr>
        <w:t>.</w:t>
      </w:r>
    </w:p>
    <w:p w:rsidR="00715450" w:rsidRPr="00F07AEF" w:rsidRDefault="00715450">
      <w:pPr>
        <w:jc w:val="both"/>
        <w:rPr>
          <w:bCs/>
        </w:rPr>
      </w:pPr>
    </w:p>
    <w:p w:rsidR="00E32625" w:rsidRPr="00F07AEF" w:rsidRDefault="00765CC0" w:rsidP="00F07AEF">
      <w:pPr>
        <w:pStyle w:val="afc"/>
        <w:numPr>
          <w:ilvl w:val="0"/>
          <w:numId w:val="19"/>
        </w:numPr>
        <w:jc w:val="center"/>
        <w:rPr>
          <w:rFonts w:ascii="Times New Roman" w:hAnsi="Times New Roman"/>
          <w:bCs/>
          <w:lang w:val="uk-UA"/>
        </w:rPr>
      </w:pPr>
      <w:r w:rsidRPr="00F07AEF">
        <w:rPr>
          <w:rFonts w:ascii="Times New Roman" w:hAnsi="Times New Roman"/>
          <w:bCs/>
          <w:lang w:val="uk-UA"/>
        </w:rPr>
        <w:t>УМОВИ ПОСТАЧАННЯ</w:t>
      </w:r>
    </w:p>
    <w:p w:rsidR="000543C9" w:rsidRPr="00F07AEF" w:rsidRDefault="00765CC0" w:rsidP="3FE74908">
      <w:pPr>
        <w:jc w:val="both"/>
        <w:rPr>
          <w:rFonts w:eastAsiaTheme="minorEastAsia"/>
          <w:bCs/>
        </w:rPr>
      </w:pPr>
      <w:r w:rsidRPr="00F07AEF">
        <w:rPr>
          <w:rFonts w:eastAsiaTheme="minorEastAsia"/>
          <w:bCs/>
        </w:rPr>
        <w:t xml:space="preserve">3.1. Постачання електричної енергії Споживачу здійснюється </w:t>
      </w:r>
      <w:r w:rsidR="003444ED" w:rsidRPr="00F07AEF">
        <w:rPr>
          <w:rFonts w:eastAsiaTheme="minorEastAsia"/>
          <w:bCs/>
        </w:rPr>
        <w:t xml:space="preserve">за умовами цього Договору та </w:t>
      </w:r>
      <w:r w:rsidRPr="00F07AEF">
        <w:rPr>
          <w:rFonts w:eastAsiaTheme="minorEastAsia"/>
          <w:bCs/>
        </w:rPr>
        <w:t xml:space="preserve">відповідно </w:t>
      </w:r>
      <w:r w:rsidR="00592E4A" w:rsidRPr="00F07AEF">
        <w:rPr>
          <w:rFonts w:eastAsiaTheme="minorEastAsia"/>
          <w:bCs/>
        </w:rPr>
        <w:t xml:space="preserve">до </w:t>
      </w:r>
      <w:r w:rsidR="003444ED" w:rsidRPr="00F07AEF">
        <w:rPr>
          <w:rFonts w:eastAsiaTheme="minorEastAsia"/>
          <w:bCs/>
        </w:rPr>
        <w:t>Заяви</w:t>
      </w:r>
      <w:r w:rsidR="00083748" w:rsidRPr="00F07AEF">
        <w:rPr>
          <w:rFonts w:eastAsiaTheme="minorEastAsia"/>
          <w:bCs/>
        </w:rPr>
        <w:t>-</w:t>
      </w:r>
      <w:r w:rsidR="00225442" w:rsidRPr="00F07AEF">
        <w:rPr>
          <w:rFonts w:eastAsiaTheme="minorEastAsia"/>
          <w:bCs/>
        </w:rPr>
        <w:t>приєднання до договору про</w:t>
      </w:r>
      <w:r w:rsidRPr="00F07AEF">
        <w:rPr>
          <w:rFonts w:eastAsiaTheme="minorEastAsia"/>
          <w:bCs/>
        </w:rPr>
        <w:t xml:space="preserve"> постачання електричної енергії</w:t>
      </w:r>
      <w:r w:rsidR="00592E4A" w:rsidRPr="00F07AEF">
        <w:rPr>
          <w:rFonts w:eastAsiaTheme="minorEastAsia"/>
          <w:bCs/>
        </w:rPr>
        <w:t>, що складається</w:t>
      </w:r>
      <w:r w:rsidR="00EB334D" w:rsidRPr="00F07AEF">
        <w:rPr>
          <w:rFonts w:eastAsiaTheme="minorEastAsia"/>
          <w:bCs/>
        </w:rPr>
        <w:t xml:space="preserve"> та надається Споживачем</w:t>
      </w:r>
      <w:r w:rsidR="00592E4A" w:rsidRPr="00F07AEF">
        <w:rPr>
          <w:rFonts w:eastAsiaTheme="minorEastAsia"/>
          <w:bCs/>
        </w:rPr>
        <w:t xml:space="preserve"> </w:t>
      </w:r>
      <w:r w:rsidRPr="00F07AEF">
        <w:rPr>
          <w:rFonts w:eastAsiaTheme="minorEastAsia"/>
          <w:bCs/>
        </w:rPr>
        <w:t>за форм</w:t>
      </w:r>
      <w:r w:rsidR="003444ED" w:rsidRPr="00F07AEF">
        <w:rPr>
          <w:rFonts w:eastAsiaTheme="minorEastAsia"/>
          <w:bCs/>
        </w:rPr>
        <w:t>ою Додатку №</w:t>
      </w:r>
      <w:r w:rsidR="002965E1" w:rsidRPr="00F07AEF">
        <w:rPr>
          <w:rFonts w:eastAsiaTheme="minorEastAsia"/>
          <w:bCs/>
        </w:rPr>
        <w:t xml:space="preserve"> </w:t>
      </w:r>
      <w:r w:rsidR="003444ED" w:rsidRPr="00F07AEF">
        <w:rPr>
          <w:rFonts w:eastAsiaTheme="minorEastAsia"/>
          <w:bCs/>
        </w:rPr>
        <w:t>1 до цього Договору</w:t>
      </w:r>
      <w:r w:rsidRPr="00F07AEF">
        <w:rPr>
          <w:rFonts w:eastAsiaTheme="minorEastAsia"/>
          <w:bCs/>
        </w:rPr>
        <w:t xml:space="preserve"> (далі – Заява-приєднання)</w:t>
      </w:r>
      <w:r w:rsidR="00EB334D" w:rsidRPr="00F07AEF">
        <w:rPr>
          <w:rFonts w:eastAsiaTheme="minorEastAsia"/>
          <w:bCs/>
        </w:rPr>
        <w:t xml:space="preserve">, та </w:t>
      </w:r>
      <w:r w:rsidR="003444ED" w:rsidRPr="00F07AEF">
        <w:rPr>
          <w:rFonts w:eastAsiaTheme="minorEastAsia"/>
          <w:bCs/>
        </w:rPr>
        <w:t xml:space="preserve">Комерційної </w:t>
      </w:r>
      <w:r w:rsidR="00EB334D" w:rsidRPr="00F07AEF">
        <w:rPr>
          <w:rFonts w:eastAsiaTheme="minorEastAsia"/>
          <w:bCs/>
        </w:rPr>
        <w:t xml:space="preserve">пропозиції </w:t>
      </w:r>
      <w:r w:rsidR="00225442" w:rsidRPr="00F07AEF">
        <w:rPr>
          <w:rFonts w:eastAsiaTheme="minorEastAsia"/>
          <w:bCs/>
        </w:rPr>
        <w:t>до договору про постачання електричної енергії споживачу</w:t>
      </w:r>
      <w:r w:rsidR="00EB334D" w:rsidRPr="00F07AEF">
        <w:rPr>
          <w:rFonts w:eastAsiaTheme="minorEastAsia"/>
          <w:bCs/>
        </w:rPr>
        <w:t xml:space="preserve"> </w:t>
      </w:r>
      <w:r w:rsidR="003444ED" w:rsidRPr="00F07AEF">
        <w:rPr>
          <w:rFonts w:eastAsiaTheme="minorEastAsia"/>
          <w:bCs/>
        </w:rPr>
        <w:t>(Д</w:t>
      </w:r>
      <w:r w:rsidR="00EB334D" w:rsidRPr="00F07AEF">
        <w:rPr>
          <w:rFonts w:eastAsiaTheme="minorEastAsia"/>
          <w:bCs/>
        </w:rPr>
        <w:t>одат</w:t>
      </w:r>
      <w:r w:rsidR="003444ED" w:rsidRPr="00F07AEF">
        <w:rPr>
          <w:rFonts w:eastAsiaTheme="minorEastAsia"/>
          <w:bCs/>
        </w:rPr>
        <w:t xml:space="preserve">ок № 2 до цього Договору) </w:t>
      </w:r>
      <w:r w:rsidR="00EB334D" w:rsidRPr="00F07AEF">
        <w:rPr>
          <w:rFonts w:eastAsiaTheme="minorEastAsia"/>
          <w:bCs/>
        </w:rPr>
        <w:t>(далі – Комерційна пропозиція)</w:t>
      </w:r>
      <w:r w:rsidR="001937A3" w:rsidRPr="00F07AEF">
        <w:rPr>
          <w:rFonts w:eastAsiaTheme="minorEastAsia"/>
          <w:bCs/>
        </w:rPr>
        <w:t xml:space="preserve">, що є невід’ємними частинами цього Договору. </w:t>
      </w:r>
      <w:r w:rsidR="003A3265" w:rsidRPr="00F07AEF">
        <w:rPr>
          <w:rFonts w:eastAsiaTheme="minorEastAsia"/>
          <w:bCs/>
        </w:rPr>
        <w:t xml:space="preserve"> </w:t>
      </w:r>
    </w:p>
    <w:p w:rsidR="00715450" w:rsidRPr="00F07AEF" w:rsidRDefault="00765CC0">
      <w:pPr>
        <w:jc w:val="both"/>
        <w:rPr>
          <w:bCs/>
        </w:rPr>
      </w:pPr>
      <w:r w:rsidRPr="00F07AEF">
        <w:rPr>
          <w:rFonts w:eastAsiaTheme="minorHAnsi"/>
          <w:bCs/>
        </w:rPr>
        <w:t>3.</w:t>
      </w:r>
      <w:r w:rsidR="00813127" w:rsidRPr="00F07AEF">
        <w:rPr>
          <w:rFonts w:eastAsiaTheme="minorHAnsi"/>
          <w:bCs/>
        </w:rPr>
        <w:t>2</w:t>
      </w:r>
      <w:r w:rsidRPr="00F07AEF">
        <w:rPr>
          <w:rFonts w:eastAsiaTheme="minorHAnsi"/>
          <w:bCs/>
        </w:rPr>
        <w:t xml:space="preserve">. Споживач має право вільно змінювати Постачальника </w:t>
      </w:r>
      <w:r w:rsidR="00A122E9" w:rsidRPr="00F07AEF">
        <w:rPr>
          <w:rFonts w:eastAsiaTheme="minorHAnsi"/>
          <w:bCs/>
        </w:rPr>
        <w:t xml:space="preserve">на іншого </w:t>
      </w:r>
      <w:r w:rsidRPr="00F07AEF">
        <w:rPr>
          <w:rFonts w:eastAsiaTheme="minorHAnsi"/>
          <w:bCs/>
        </w:rPr>
        <w:t>відповідно до процедури, визначеної законодавством України, та умовами цього Договору.</w:t>
      </w:r>
    </w:p>
    <w:p w:rsidR="00715450" w:rsidRPr="00F07AEF" w:rsidRDefault="00765CC0">
      <w:pPr>
        <w:jc w:val="both"/>
        <w:rPr>
          <w:bCs/>
        </w:rPr>
      </w:pPr>
      <w:r w:rsidRPr="00F07AEF">
        <w:rPr>
          <w:rFonts w:eastAsiaTheme="minorHAnsi"/>
          <w:bCs/>
        </w:rPr>
        <w:t>3.</w:t>
      </w:r>
      <w:r w:rsidR="00813127" w:rsidRPr="00F07AEF">
        <w:rPr>
          <w:rFonts w:eastAsiaTheme="minorHAnsi"/>
          <w:bCs/>
        </w:rPr>
        <w:t>3</w:t>
      </w:r>
      <w:r w:rsidRPr="00F07AEF">
        <w:rPr>
          <w:rFonts w:eastAsiaTheme="minorHAnsi"/>
          <w:bCs/>
        </w:rPr>
        <w:t xml:space="preserve">. </w:t>
      </w:r>
      <w:r w:rsidR="00924CA9" w:rsidRPr="00F07AEF">
        <w:rPr>
          <w:rFonts w:eastAsiaTheme="minorHAnsi"/>
          <w:bCs/>
        </w:rPr>
        <w:t>Дата п</w:t>
      </w:r>
      <w:r w:rsidRPr="00F07AEF">
        <w:rPr>
          <w:rFonts w:eastAsiaTheme="minorHAnsi"/>
          <w:bCs/>
        </w:rPr>
        <w:t>очат</w:t>
      </w:r>
      <w:r w:rsidR="00924CA9" w:rsidRPr="00F07AEF">
        <w:rPr>
          <w:rFonts w:eastAsiaTheme="minorHAnsi"/>
          <w:bCs/>
        </w:rPr>
        <w:t>ку</w:t>
      </w:r>
      <w:r w:rsidRPr="00F07AEF">
        <w:rPr>
          <w:rFonts w:eastAsiaTheme="minorHAnsi"/>
          <w:bCs/>
        </w:rPr>
        <w:t xml:space="preserve"> постачання електричної енергії Постачальником Споживачу та період постачання електричної енергії визначається в Заяві-приєднанн</w:t>
      </w:r>
      <w:r w:rsidR="00E87B97" w:rsidRPr="00F07AEF">
        <w:rPr>
          <w:rFonts w:eastAsiaTheme="minorHAnsi"/>
          <w:bCs/>
        </w:rPr>
        <w:t>і</w:t>
      </w:r>
      <w:r w:rsidRPr="00F07AEF">
        <w:rPr>
          <w:rFonts w:eastAsiaTheme="minorHAnsi"/>
          <w:bCs/>
        </w:rPr>
        <w:t xml:space="preserve"> та Комерційній пропозиції, за умови надання Споживачем</w:t>
      </w:r>
      <w:r w:rsidR="00533A5C" w:rsidRPr="00F07AEF">
        <w:rPr>
          <w:rFonts w:eastAsiaTheme="minorHAnsi"/>
          <w:bCs/>
        </w:rPr>
        <w:t>, шляхом направлення на електрону адресу вказану в 16 розділі,</w:t>
      </w:r>
      <w:r w:rsidRPr="00F07AEF">
        <w:rPr>
          <w:rFonts w:eastAsiaTheme="minorHAnsi"/>
          <w:bCs/>
        </w:rPr>
        <w:t xml:space="preserve"> даних щодо </w:t>
      </w:r>
      <w:r w:rsidR="002147E3" w:rsidRPr="00F07AEF">
        <w:rPr>
          <w:rFonts w:eastAsiaTheme="minorHAnsi"/>
          <w:bCs/>
        </w:rPr>
        <w:t xml:space="preserve">договірних </w:t>
      </w:r>
      <w:r w:rsidRPr="00F07AEF">
        <w:rPr>
          <w:rFonts w:eastAsiaTheme="minorHAnsi"/>
          <w:bCs/>
        </w:rPr>
        <w:t>обсягів споживання:</w:t>
      </w:r>
    </w:p>
    <w:p w:rsidR="00715450" w:rsidRPr="00F07AEF" w:rsidRDefault="00765CC0">
      <w:pPr>
        <w:jc w:val="both"/>
        <w:rPr>
          <w:bCs/>
        </w:rPr>
      </w:pPr>
      <w:r w:rsidRPr="00F07AEF">
        <w:rPr>
          <w:rFonts w:eastAsiaTheme="minorEastAsia"/>
          <w:bCs/>
        </w:rPr>
        <w:t>3.</w:t>
      </w:r>
      <w:r w:rsidR="00813127" w:rsidRPr="00F07AEF">
        <w:rPr>
          <w:rFonts w:eastAsiaTheme="minorEastAsia"/>
          <w:bCs/>
        </w:rPr>
        <w:t>3</w:t>
      </w:r>
      <w:r w:rsidRPr="00F07AEF">
        <w:rPr>
          <w:rFonts w:eastAsiaTheme="minorEastAsia"/>
          <w:bCs/>
        </w:rPr>
        <w:t>.1</w:t>
      </w:r>
      <w:r w:rsidR="00342F1B" w:rsidRPr="00F07AEF">
        <w:rPr>
          <w:rFonts w:eastAsiaTheme="minorEastAsia"/>
          <w:bCs/>
        </w:rPr>
        <w:t>.</w:t>
      </w:r>
      <w:r w:rsidRPr="00F07AEF">
        <w:rPr>
          <w:rFonts w:eastAsiaTheme="minorEastAsia"/>
          <w:bCs/>
        </w:rPr>
        <w:t xml:space="preserve"> </w:t>
      </w:r>
      <w:r w:rsidR="00342F1B" w:rsidRPr="00F07AEF">
        <w:rPr>
          <w:rFonts w:eastAsiaTheme="minorEastAsia"/>
          <w:bCs/>
        </w:rPr>
        <w:t>С</w:t>
      </w:r>
      <w:r w:rsidRPr="00F07AEF">
        <w:rPr>
          <w:rFonts w:eastAsiaTheme="minorEastAsia"/>
          <w:bCs/>
        </w:rPr>
        <w:t>поживач електричної енергії щодо площадок вимірювання (точок комерційного обліку), віднесений до групи «б» згідно з Постановою №</w:t>
      </w:r>
      <w:r w:rsidR="00DE1795" w:rsidRPr="00F07AEF">
        <w:rPr>
          <w:rFonts w:eastAsiaTheme="minorEastAsia"/>
          <w:bCs/>
        </w:rPr>
        <w:t xml:space="preserve"> </w:t>
      </w:r>
      <w:r w:rsidRPr="00F07AEF">
        <w:rPr>
          <w:rFonts w:eastAsiaTheme="minorEastAsia"/>
          <w:bCs/>
        </w:rPr>
        <w:t>2118, надає дані про планов</w:t>
      </w:r>
      <w:r w:rsidR="000527D0" w:rsidRPr="00F07AEF">
        <w:rPr>
          <w:rFonts w:eastAsiaTheme="minorEastAsia"/>
          <w:bCs/>
        </w:rPr>
        <w:t>і</w:t>
      </w:r>
      <w:r w:rsidRPr="00F07AEF">
        <w:rPr>
          <w:rFonts w:eastAsiaTheme="minorEastAsia"/>
          <w:bCs/>
        </w:rPr>
        <w:t xml:space="preserve"> обсяг</w:t>
      </w:r>
      <w:r w:rsidR="000527D0" w:rsidRPr="00F07AEF">
        <w:rPr>
          <w:rFonts w:eastAsiaTheme="minorEastAsia"/>
          <w:bCs/>
        </w:rPr>
        <w:t>и</w:t>
      </w:r>
      <w:r w:rsidRPr="00F07AEF">
        <w:rPr>
          <w:rFonts w:eastAsiaTheme="minorEastAsia"/>
          <w:bCs/>
        </w:rPr>
        <w:t xml:space="preserve"> споживання електричної енергії до 20 числа кожного місяця, який передує розрахунковому місяцю; </w:t>
      </w:r>
    </w:p>
    <w:p w:rsidR="00715450" w:rsidRPr="00F07AEF" w:rsidRDefault="00765CC0" w:rsidP="14D54171">
      <w:pPr>
        <w:jc w:val="both"/>
        <w:rPr>
          <w:rFonts w:eastAsiaTheme="minorEastAsia"/>
          <w:bCs/>
        </w:rPr>
      </w:pPr>
      <w:r w:rsidRPr="00F07AEF">
        <w:rPr>
          <w:rFonts w:eastAsiaTheme="minorEastAsia"/>
          <w:bCs/>
        </w:rPr>
        <w:t>3.</w:t>
      </w:r>
      <w:r w:rsidR="00813127" w:rsidRPr="00F07AEF">
        <w:rPr>
          <w:rFonts w:eastAsiaTheme="minorEastAsia"/>
          <w:bCs/>
        </w:rPr>
        <w:t>3</w:t>
      </w:r>
      <w:r w:rsidRPr="00F07AEF">
        <w:rPr>
          <w:rFonts w:eastAsiaTheme="minorEastAsia"/>
          <w:bCs/>
        </w:rPr>
        <w:t xml:space="preserve">.2. </w:t>
      </w:r>
      <w:r w:rsidR="00342F1B" w:rsidRPr="00F07AEF">
        <w:rPr>
          <w:rFonts w:eastAsiaTheme="minorEastAsia"/>
          <w:bCs/>
        </w:rPr>
        <w:t>С</w:t>
      </w:r>
      <w:r w:rsidRPr="00F07AEF">
        <w:rPr>
          <w:rFonts w:eastAsiaTheme="minorEastAsia"/>
          <w:bCs/>
        </w:rPr>
        <w:t>поживач електричної енергії</w:t>
      </w:r>
      <w:r w:rsidR="00EC04CD" w:rsidRPr="00F07AEF">
        <w:rPr>
          <w:rFonts w:eastAsiaTheme="minorEastAsia"/>
          <w:bCs/>
        </w:rPr>
        <w:t xml:space="preserve"> </w:t>
      </w:r>
      <w:r w:rsidRPr="00F07AEF">
        <w:rPr>
          <w:rFonts w:eastAsiaTheme="minorEastAsia"/>
          <w:bCs/>
        </w:rPr>
        <w:t xml:space="preserve">щодо площадок вимірювання (точок комерційного обліку), віднесених до групи «а» згідно з Постановою № 2118 надає </w:t>
      </w:r>
      <w:bookmarkStart w:id="2" w:name="_Hlk86671335"/>
      <w:r w:rsidRPr="00F07AEF">
        <w:rPr>
          <w:rFonts w:eastAsiaTheme="minorEastAsia"/>
          <w:bCs/>
        </w:rPr>
        <w:t>дані про планові обсяги споживання</w:t>
      </w:r>
      <w:bookmarkEnd w:id="2"/>
      <w:r w:rsidR="00920B41" w:rsidRPr="00F07AEF">
        <w:rPr>
          <w:rFonts w:eastAsiaTheme="minorEastAsia"/>
          <w:bCs/>
        </w:rPr>
        <w:t xml:space="preserve"> </w:t>
      </w:r>
      <w:r w:rsidRPr="00F07AEF">
        <w:rPr>
          <w:rFonts w:eastAsiaTheme="minorEastAsia"/>
          <w:bCs/>
        </w:rPr>
        <w:t xml:space="preserve">до 20 числа кожного місяця, який передує розрахунковому місяцю. </w:t>
      </w:r>
      <w:r w:rsidR="50A7E500" w:rsidRPr="00F07AEF">
        <w:rPr>
          <w:rFonts w:eastAsiaTheme="minorEastAsia"/>
          <w:bCs/>
        </w:rPr>
        <w:t xml:space="preserve"> </w:t>
      </w:r>
    </w:p>
    <w:p w:rsidR="003A3265" w:rsidRPr="00F07AEF" w:rsidRDefault="005A2988">
      <w:pPr>
        <w:jc w:val="both"/>
        <w:rPr>
          <w:rFonts w:eastAsiaTheme="minorEastAsia"/>
          <w:bCs/>
        </w:rPr>
      </w:pPr>
      <w:r w:rsidRPr="00F07AEF">
        <w:rPr>
          <w:rFonts w:eastAsiaTheme="minorEastAsia"/>
          <w:bCs/>
        </w:rPr>
        <w:t>3</w:t>
      </w:r>
      <w:r w:rsidR="00DF478B" w:rsidRPr="00F07AEF">
        <w:rPr>
          <w:rFonts w:eastAsiaTheme="minorEastAsia"/>
          <w:bCs/>
        </w:rPr>
        <w:t>.</w:t>
      </w:r>
      <w:r w:rsidR="00813127" w:rsidRPr="00F07AEF">
        <w:rPr>
          <w:rFonts w:eastAsiaTheme="minorEastAsia"/>
          <w:bCs/>
        </w:rPr>
        <w:t>4</w:t>
      </w:r>
      <w:r w:rsidRPr="00F07AEF">
        <w:rPr>
          <w:rFonts w:eastAsiaTheme="minorEastAsia"/>
          <w:bCs/>
        </w:rPr>
        <w:t xml:space="preserve">. </w:t>
      </w:r>
      <w:r w:rsidR="00890368" w:rsidRPr="00F07AEF">
        <w:rPr>
          <w:rFonts w:eastAsiaTheme="minorEastAsia"/>
          <w:bCs/>
        </w:rPr>
        <w:t>Коригування</w:t>
      </w:r>
      <w:r w:rsidRPr="00F07AEF">
        <w:rPr>
          <w:rFonts w:eastAsiaTheme="minorEastAsia"/>
          <w:bCs/>
        </w:rPr>
        <w:t xml:space="preserve"> </w:t>
      </w:r>
      <w:r w:rsidR="00C1118A" w:rsidRPr="00F07AEF">
        <w:rPr>
          <w:rFonts w:eastAsiaTheme="minorEastAsia"/>
          <w:bCs/>
        </w:rPr>
        <w:t>договірних</w:t>
      </w:r>
      <w:r w:rsidR="003A3265" w:rsidRPr="00F07AEF">
        <w:rPr>
          <w:rFonts w:eastAsiaTheme="minorEastAsia"/>
          <w:bCs/>
        </w:rPr>
        <w:t xml:space="preserve"> обсягів споживання електричної енергії </w:t>
      </w:r>
      <w:r w:rsidR="00C1118A" w:rsidRPr="00F07AEF">
        <w:rPr>
          <w:rFonts w:eastAsiaTheme="minorEastAsia"/>
          <w:bCs/>
        </w:rPr>
        <w:t xml:space="preserve">у </w:t>
      </w:r>
      <w:r w:rsidR="003A3265" w:rsidRPr="00F07AEF">
        <w:rPr>
          <w:rFonts w:eastAsiaTheme="minorEastAsia"/>
          <w:bCs/>
        </w:rPr>
        <w:t>розрахунк</w:t>
      </w:r>
      <w:r w:rsidR="00C1118A" w:rsidRPr="00F07AEF">
        <w:rPr>
          <w:rFonts w:eastAsiaTheme="minorEastAsia"/>
          <w:bCs/>
        </w:rPr>
        <w:t>овий</w:t>
      </w:r>
      <w:r w:rsidR="003A3265" w:rsidRPr="00F07AEF">
        <w:rPr>
          <w:rFonts w:eastAsiaTheme="minorEastAsia"/>
          <w:bCs/>
        </w:rPr>
        <w:t xml:space="preserve"> період допускається, якщо Споживач</w:t>
      </w:r>
      <w:r w:rsidR="002147E3" w:rsidRPr="00F07AEF">
        <w:rPr>
          <w:rFonts w:eastAsiaTheme="minorEastAsia"/>
          <w:bCs/>
        </w:rPr>
        <w:t xml:space="preserve"> </w:t>
      </w:r>
      <w:r w:rsidR="003A3265" w:rsidRPr="00F07AEF">
        <w:rPr>
          <w:rFonts w:eastAsiaTheme="minorEastAsia"/>
          <w:bCs/>
        </w:rPr>
        <w:t xml:space="preserve">надав Постачальнику заявку </w:t>
      </w:r>
      <w:r w:rsidR="00692CB2" w:rsidRPr="00F07AEF">
        <w:rPr>
          <w:rFonts w:eastAsiaTheme="minorEastAsia"/>
          <w:bCs/>
        </w:rPr>
        <w:t xml:space="preserve">в письмовому вигляді </w:t>
      </w:r>
      <w:r w:rsidR="003A3265" w:rsidRPr="00F07AEF">
        <w:rPr>
          <w:rFonts w:eastAsiaTheme="minorEastAsia"/>
          <w:bCs/>
        </w:rPr>
        <w:t xml:space="preserve">про </w:t>
      </w:r>
      <w:r w:rsidR="00890368" w:rsidRPr="00F07AEF">
        <w:rPr>
          <w:rFonts w:eastAsiaTheme="minorEastAsia"/>
          <w:bCs/>
        </w:rPr>
        <w:t>зміни</w:t>
      </w:r>
      <w:r w:rsidR="001B7C96" w:rsidRPr="00F07AEF">
        <w:rPr>
          <w:rFonts w:eastAsiaTheme="minorEastAsia"/>
          <w:bCs/>
        </w:rPr>
        <w:t xml:space="preserve"> (зменшення/збільшення)</w:t>
      </w:r>
      <w:r w:rsidR="003A3265" w:rsidRPr="00F07AEF">
        <w:rPr>
          <w:rFonts w:eastAsiaTheme="minorEastAsia"/>
          <w:bCs/>
        </w:rPr>
        <w:t xml:space="preserve"> обсягів споживання електричної енергії не пізніше ніж за 2 (два) робочих дні до </w:t>
      </w:r>
      <w:r w:rsidR="00EE58AE" w:rsidRPr="00F07AEF">
        <w:rPr>
          <w:rFonts w:eastAsiaTheme="minorEastAsia"/>
          <w:bCs/>
        </w:rPr>
        <w:t>дня</w:t>
      </w:r>
      <w:r w:rsidR="003A3265" w:rsidRPr="00F07AEF">
        <w:rPr>
          <w:rFonts w:eastAsiaTheme="minorEastAsia"/>
          <w:bCs/>
        </w:rPr>
        <w:t xml:space="preserve"> очікуван</w:t>
      </w:r>
      <w:r w:rsidR="00890368" w:rsidRPr="00F07AEF">
        <w:rPr>
          <w:rFonts w:eastAsiaTheme="minorEastAsia"/>
          <w:bCs/>
        </w:rPr>
        <w:t>и</w:t>
      </w:r>
      <w:r w:rsidR="001B7C96" w:rsidRPr="00F07AEF">
        <w:rPr>
          <w:rFonts w:eastAsiaTheme="minorEastAsia"/>
          <w:bCs/>
        </w:rPr>
        <w:t>х</w:t>
      </w:r>
      <w:r w:rsidR="00890368" w:rsidRPr="00F07AEF">
        <w:rPr>
          <w:rFonts w:eastAsiaTheme="minorEastAsia"/>
          <w:bCs/>
        </w:rPr>
        <w:t xml:space="preserve"> змін</w:t>
      </w:r>
      <w:r w:rsidR="003A3265" w:rsidRPr="00F07AEF">
        <w:rPr>
          <w:rFonts w:eastAsiaTheme="minorEastAsia"/>
          <w:bCs/>
        </w:rPr>
        <w:t xml:space="preserve"> </w:t>
      </w:r>
      <w:r w:rsidR="00C1118A" w:rsidRPr="00F07AEF">
        <w:rPr>
          <w:rFonts w:eastAsiaTheme="minorEastAsia"/>
          <w:bCs/>
        </w:rPr>
        <w:t xml:space="preserve">договірних </w:t>
      </w:r>
      <w:r w:rsidR="003A3265" w:rsidRPr="00F07AEF">
        <w:rPr>
          <w:rFonts w:eastAsiaTheme="minorEastAsia"/>
          <w:bCs/>
        </w:rPr>
        <w:t>обсягів споживання</w:t>
      </w:r>
      <w:r w:rsidR="00F40AA5" w:rsidRPr="00F07AEF">
        <w:rPr>
          <w:rFonts w:eastAsiaTheme="minorEastAsia"/>
          <w:bCs/>
        </w:rPr>
        <w:t xml:space="preserve"> електричної енергії</w:t>
      </w:r>
      <w:r w:rsidR="003A3265" w:rsidRPr="00F07AEF">
        <w:rPr>
          <w:rFonts w:eastAsiaTheme="minorEastAsia"/>
          <w:bCs/>
        </w:rPr>
        <w:t>.</w:t>
      </w:r>
      <w:r w:rsidR="00692CB2" w:rsidRPr="00F07AEF">
        <w:rPr>
          <w:rFonts w:eastAsiaTheme="minorEastAsia"/>
          <w:bCs/>
        </w:rPr>
        <w:t xml:space="preserve"> </w:t>
      </w:r>
    </w:p>
    <w:p w:rsidR="00B321DC" w:rsidRPr="00F07AEF" w:rsidRDefault="00B321DC">
      <w:pPr>
        <w:jc w:val="both"/>
        <w:rPr>
          <w:rFonts w:eastAsiaTheme="minorEastAsia"/>
          <w:bCs/>
        </w:rPr>
      </w:pPr>
      <w:r w:rsidRPr="00F07AEF">
        <w:rPr>
          <w:rFonts w:eastAsiaTheme="minorEastAsia"/>
          <w:bCs/>
        </w:rPr>
        <w:t>3.</w:t>
      </w:r>
      <w:r w:rsidR="00813127" w:rsidRPr="00F07AEF">
        <w:rPr>
          <w:rFonts w:eastAsiaTheme="minorEastAsia"/>
          <w:bCs/>
        </w:rPr>
        <w:t>5</w:t>
      </w:r>
      <w:r w:rsidRPr="00F07AEF">
        <w:rPr>
          <w:rFonts w:eastAsiaTheme="minorEastAsia"/>
          <w:bCs/>
        </w:rPr>
        <w:t xml:space="preserve">. У випадку відсутності у Постачальника інформації щодо планових обсягів споживання електроенергії Споживачем у розрахунковому періоді, плановим обсягом споживання електроенергії у цьому розрахунковому періоді вважається останній повідомлений Споживачем плановий обсяг споживання електроенергії. </w:t>
      </w:r>
    </w:p>
    <w:p w:rsidR="00173F27" w:rsidRPr="00F07AEF" w:rsidRDefault="00173F27">
      <w:pPr>
        <w:jc w:val="both"/>
        <w:rPr>
          <w:bCs/>
        </w:rPr>
      </w:pPr>
      <w:bookmarkStart w:id="3" w:name="_Hlk150432271"/>
      <w:r w:rsidRPr="00F07AEF">
        <w:rPr>
          <w:rFonts w:eastAsiaTheme="minorEastAsia"/>
          <w:bCs/>
        </w:rPr>
        <w:t>У разі автоматично</w:t>
      </w:r>
      <w:r w:rsidR="00E718C1" w:rsidRPr="00F07AEF">
        <w:rPr>
          <w:rFonts w:eastAsiaTheme="minorEastAsia"/>
          <w:bCs/>
        </w:rPr>
        <w:t>го продовження</w:t>
      </w:r>
      <w:r w:rsidRPr="00F07AEF">
        <w:rPr>
          <w:rFonts w:eastAsiaTheme="minorEastAsia"/>
          <w:bCs/>
        </w:rPr>
        <w:t xml:space="preserve"> </w:t>
      </w:r>
      <w:r w:rsidR="00E718C1" w:rsidRPr="00F07AEF">
        <w:rPr>
          <w:rFonts w:eastAsiaTheme="minorEastAsia"/>
          <w:bCs/>
        </w:rPr>
        <w:t>(</w:t>
      </w:r>
      <w:r w:rsidRPr="00F07AEF">
        <w:rPr>
          <w:rFonts w:eastAsiaTheme="minorEastAsia"/>
          <w:bCs/>
        </w:rPr>
        <w:t>пролонгації</w:t>
      </w:r>
      <w:r w:rsidR="00E718C1" w:rsidRPr="00F07AEF">
        <w:rPr>
          <w:rFonts w:eastAsiaTheme="minorEastAsia"/>
          <w:bCs/>
        </w:rPr>
        <w:t>)</w:t>
      </w:r>
      <w:r w:rsidRPr="00F07AEF">
        <w:rPr>
          <w:rFonts w:eastAsiaTheme="minorEastAsia"/>
          <w:bCs/>
        </w:rPr>
        <w:t xml:space="preserve"> Договору, Споживач повинен не пізніше ніж за 20 (двадцять) календарних днів </w:t>
      </w:r>
      <w:r w:rsidR="00955BC1" w:rsidRPr="00F07AEF">
        <w:rPr>
          <w:rFonts w:eastAsiaTheme="minorEastAsia"/>
          <w:bCs/>
        </w:rPr>
        <w:t xml:space="preserve">до закінчення строку дії Договору, </w:t>
      </w:r>
      <w:r w:rsidRPr="00F07AEF">
        <w:rPr>
          <w:rFonts w:eastAsiaTheme="minorEastAsia"/>
          <w:bCs/>
        </w:rPr>
        <w:t xml:space="preserve">надати Постачальнику </w:t>
      </w:r>
      <w:r w:rsidR="00955BC1" w:rsidRPr="00F07AEF">
        <w:rPr>
          <w:rFonts w:eastAsiaTheme="minorEastAsia"/>
          <w:bCs/>
        </w:rPr>
        <w:t>прогнозні обсяги споживання електричної енергії на наступний рік.</w:t>
      </w:r>
    </w:p>
    <w:bookmarkEnd w:id="3"/>
    <w:p w:rsidR="00715450" w:rsidRPr="00F07AEF" w:rsidRDefault="00765CC0" w:rsidP="68A84648">
      <w:pPr>
        <w:jc w:val="both"/>
        <w:rPr>
          <w:rFonts w:eastAsiaTheme="minorEastAsia"/>
          <w:bCs/>
        </w:rPr>
      </w:pPr>
      <w:r w:rsidRPr="00F07AEF">
        <w:rPr>
          <w:rFonts w:eastAsiaTheme="minorEastAsia"/>
          <w:bCs/>
        </w:rPr>
        <w:t>3.</w:t>
      </w:r>
      <w:r w:rsidR="00813127" w:rsidRPr="00F07AEF">
        <w:rPr>
          <w:rFonts w:eastAsiaTheme="minorEastAsia"/>
          <w:bCs/>
        </w:rPr>
        <w:t>6</w:t>
      </w:r>
      <w:r w:rsidRPr="00F07AEF">
        <w:rPr>
          <w:rFonts w:eastAsiaTheme="minorEastAsia"/>
          <w:bCs/>
        </w:rPr>
        <w:t>. Передача електричної енергії від Постачальника до Споживача</w:t>
      </w:r>
      <w:r w:rsidR="00C1453B" w:rsidRPr="00F07AEF">
        <w:rPr>
          <w:rFonts w:eastAsiaTheme="minorEastAsia"/>
          <w:bCs/>
        </w:rPr>
        <w:t xml:space="preserve"> </w:t>
      </w:r>
      <w:r w:rsidRPr="00F07AEF">
        <w:rPr>
          <w:rFonts w:eastAsiaTheme="minorEastAsia"/>
          <w:bCs/>
        </w:rPr>
        <w:t xml:space="preserve">оформлюється актом </w:t>
      </w:r>
      <w:r w:rsidR="004A0BE9" w:rsidRPr="00F07AEF">
        <w:rPr>
          <w:rFonts w:eastAsiaTheme="minorEastAsia"/>
          <w:bCs/>
        </w:rPr>
        <w:t>приймання-передачі</w:t>
      </w:r>
      <w:r w:rsidR="00C1453B" w:rsidRPr="00F07AEF">
        <w:rPr>
          <w:rFonts w:eastAsiaTheme="minorEastAsia"/>
          <w:bCs/>
        </w:rPr>
        <w:t xml:space="preserve"> електричної енергії</w:t>
      </w:r>
      <w:r w:rsidR="0059759B" w:rsidRPr="00F07AEF">
        <w:rPr>
          <w:rFonts w:eastAsiaTheme="minorEastAsia"/>
          <w:bCs/>
        </w:rPr>
        <w:t xml:space="preserve"> (далі – Акт </w:t>
      </w:r>
      <w:r w:rsidR="004A0BE9" w:rsidRPr="00F07AEF">
        <w:rPr>
          <w:rFonts w:eastAsiaTheme="minorEastAsia"/>
          <w:bCs/>
        </w:rPr>
        <w:t>приймання-передачі</w:t>
      </w:r>
      <w:r w:rsidR="0059759B" w:rsidRPr="00F07AEF">
        <w:rPr>
          <w:rFonts w:eastAsiaTheme="minorEastAsia"/>
          <w:bCs/>
        </w:rPr>
        <w:t>)</w:t>
      </w:r>
      <w:r w:rsidR="00C1453B" w:rsidRPr="00F07AEF">
        <w:rPr>
          <w:rFonts w:eastAsiaTheme="minorEastAsia"/>
          <w:bCs/>
        </w:rPr>
        <w:t xml:space="preserve"> </w:t>
      </w:r>
      <w:r w:rsidRPr="00F07AEF">
        <w:rPr>
          <w:rFonts w:eastAsiaTheme="minorEastAsia"/>
          <w:bCs/>
        </w:rPr>
        <w:t xml:space="preserve">відповідно до вимог законодавства України. </w:t>
      </w:r>
      <w:r w:rsidR="00F1305D" w:rsidRPr="00F07AEF">
        <w:rPr>
          <w:rFonts w:eastAsiaTheme="minorEastAsia"/>
          <w:bCs/>
        </w:rPr>
        <w:t>У разі необхідності Сторон</w:t>
      </w:r>
      <w:r w:rsidR="000A7B86" w:rsidRPr="00F07AEF">
        <w:rPr>
          <w:rFonts w:eastAsiaTheme="minorEastAsia"/>
          <w:bCs/>
        </w:rPr>
        <w:t xml:space="preserve">и можуть відобразити </w:t>
      </w:r>
      <w:r w:rsidR="00703275" w:rsidRPr="00F07AEF">
        <w:rPr>
          <w:rFonts w:eastAsiaTheme="minorEastAsia"/>
          <w:bCs/>
        </w:rPr>
        <w:t>скорегований</w:t>
      </w:r>
      <w:r w:rsidR="000A7B86" w:rsidRPr="00F07AEF">
        <w:rPr>
          <w:rFonts w:eastAsiaTheme="minorEastAsia"/>
          <w:bCs/>
        </w:rPr>
        <w:t xml:space="preserve"> обсяг прийнятої-переданої електричної енергії в акті</w:t>
      </w:r>
      <w:r w:rsidR="001A390F" w:rsidRPr="00F07AEF">
        <w:rPr>
          <w:rFonts w:eastAsiaTheme="minorEastAsia"/>
          <w:bCs/>
        </w:rPr>
        <w:t xml:space="preserve"> корегування</w:t>
      </w:r>
      <w:r w:rsidR="000A7B86" w:rsidRPr="00F07AEF">
        <w:rPr>
          <w:rFonts w:eastAsiaTheme="minorEastAsia"/>
          <w:bCs/>
        </w:rPr>
        <w:t xml:space="preserve"> приймання-передачі електричної енергії (далі </w:t>
      </w:r>
      <w:r w:rsidR="001A390F" w:rsidRPr="00F07AEF">
        <w:rPr>
          <w:rFonts w:eastAsiaTheme="minorEastAsia"/>
          <w:bCs/>
        </w:rPr>
        <w:t>–</w:t>
      </w:r>
      <w:r w:rsidR="000A7B86" w:rsidRPr="00F07AEF">
        <w:rPr>
          <w:rFonts w:eastAsiaTheme="minorEastAsia"/>
          <w:bCs/>
        </w:rPr>
        <w:t xml:space="preserve"> </w:t>
      </w:r>
      <w:r w:rsidR="001A390F" w:rsidRPr="00F07AEF">
        <w:rPr>
          <w:rFonts w:eastAsiaTheme="minorEastAsia"/>
          <w:bCs/>
        </w:rPr>
        <w:t>Акт корегування</w:t>
      </w:r>
      <w:r w:rsidR="000A7B86" w:rsidRPr="00F07AEF">
        <w:rPr>
          <w:rFonts w:eastAsiaTheme="minorEastAsia"/>
          <w:bCs/>
        </w:rPr>
        <w:t xml:space="preserve">), </w:t>
      </w:r>
    </w:p>
    <w:p w:rsidR="00EB667B" w:rsidRPr="00F07AEF" w:rsidRDefault="00EB667B" w:rsidP="00EB667B">
      <w:pPr>
        <w:jc w:val="both"/>
        <w:rPr>
          <w:bCs/>
        </w:rPr>
      </w:pPr>
      <w:r w:rsidRPr="00F07AEF">
        <w:rPr>
          <w:bCs/>
        </w:rPr>
        <w:t>3.</w:t>
      </w:r>
      <w:r w:rsidR="00813127" w:rsidRPr="00F07AEF">
        <w:rPr>
          <w:bCs/>
        </w:rPr>
        <w:t>7</w:t>
      </w:r>
      <w:r w:rsidRPr="00F07AEF">
        <w:rPr>
          <w:bCs/>
        </w:rPr>
        <w:t xml:space="preserve">. Споживач протягом </w:t>
      </w:r>
      <w:r w:rsidR="002B2799" w:rsidRPr="00F07AEF">
        <w:rPr>
          <w:bCs/>
        </w:rPr>
        <w:t>1</w:t>
      </w:r>
      <w:r w:rsidRPr="00F07AEF">
        <w:rPr>
          <w:bCs/>
        </w:rPr>
        <w:t xml:space="preserve"> (</w:t>
      </w:r>
      <w:r w:rsidR="002B2799" w:rsidRPr="00F07AEF">
        <w:rPr>
          <w:bCs/>
        </w:rPr>
        <w:t>одного</w:t>
      </w:r>
      <w:r w:rsidRPr="00F07AEF">
        <w:rPr>
          <w:bCs/>
        </w:rPr>
        <w:t xml:space="preserve">) </w:t>
      </w:r>
      <w:r w:rsidR="00114E0D" w:rsidRPr="00F07AEF">
        <w:rPr>
          <w:bCs/>
        </w:rPr>
        <w:t>календарн</w:t>
      </w:r>
      <w:r w:rsidR="002B2799" w:rsidRPr="00F07AEF">
        <w:rPr>
          <w:bCs/>
        </w:rPr>
        <w:t>ого</w:t>
      </w:r>
      <w:r w:rsidRPr="00F07AEF">
        <w:rPr>
          <w:bCs/>
        </w:rPr>
        <w:t xml:space="preserve"> дн</w:t>
      </w:r>
      <w:r w:rsidR="002B2799" w:rsidRPr="00F07AEF">
        <w:rPr>
          <w:bCs/>
        </w:rPr>
        <w:t>я</w:t>
      </w:r>
      <w:r w:rsidRPr="00F07AEF">
        <w:rPr>
          <w:bCs/>
        </w:rPr>
        <w:t xml:space="preserve"> з дати одержання </w:t>
      </w:r>
      <w:proofErr w:type="spellStart"/>
      <w:r w:rsidRPr="00F07AEF">
        <w:rPr>
          <w:bCs/>
        </w:rPr>
        <w:t>Aкта</w:t>
      </w:r>
      <w:proofErr w:type="spellEnd"/>
      <w:r w:rsidRPr="00F07AEF">
        <w:rPr>
          <w:bCs/>
        </w:rPr>
        <w:t xml:space="preserve"> </w:t>
      </w:r>
      <w:r w:rsidR="00EC207C" w:rsidRPr="00F07AEF">
        <w:rPr>
          <w:bCs/>
        </w:rPr>
        <w:t>приймання-передачі</w:t>
      </w:r>
      <w:r w:rsidRPr="00F07AEF">
        <w:rPr>
          <w:bCs/>
        </w:rPr>
        <w:t xml:space="preserve"> </w:t>
      </w:r>
      <w:r w:rsidR="0006726D" w:rsidRPr="00F07AEF">
        <w:rPr>
          <w:bCs/>
        </w:rPr>
        <w:t xml:space="preserve">або </w:t>
      </w:r>
      <w:r w:rsidR="001A390F" w:rsidRPr="00F07AEF">
        <w:rPr>
          <w:bCs/>
        </w:rPr>
        <w:t>Акта корегування</w:t>
      </w:r>
      <w:r w:rsidR="00E718C1" w:rsidRPr="00F07AEF">
        <w:rPr>
          <w:bCs/>
        </w:rPr>
        <w:t>,</w:t>
      </w:r>
      <w:r w:rsidR="001A390F" w:rsidRPr="00F07AEF">
        <w:rPr>
          <w:bCs/>
        </w:rPr>
        <w:t xml:space="preserve"> </w:t>
      </w:r>
      <w:r w:rsidR="00E718C1" w:rsidRPr="00F07AEF">
        <w:rPr>
          <w:bCs/>
        </w:rPr>
        <w:t xml:space="preserve">на електрону адресу вказану в 16 розділі Договору, </w:t>
      </w:r>
      <w:r w:rsidRPr="00F07AEF">
        <w:rPr>
          <w:bCs/>
        </w:rPr>
        <w:t>зобов'язується повернути Постачальнику один примірник оригіналу Акта</w:t>
      </w:r>
      <w:r w:rsidR="00EC783B" w:rsidRPr="00F07AEF">
        <w:rPr>
          <w:bCs/>
        </w:rPr>
        <w:t xml:space="preserve"> приймання-передачі</w:t>
      </w:r>
      <w:r w:rsidR="0006726D" w:rsidRPr="00F07AEF">
        <w:rPr>
          <w:bCs/>
        </w:rPr>
        <w:t xml:space="preserve"> або</w:t>
      </w:r>
      <w:r w:rsidR="001A390F" w:rsidRPr="00F07AEF">
        <w:rPr>
          <w:bCs/>
        </w:rPr>
        <w:t xml:space="preserve"> Акта </w:t>
      </w:r>
      <w:r w:rsidR="001A390F" w:rsidRPr="00F07AEF">
        <w:rPr>
          <w:bCs/>
        </w:rPr>
        <w:lastRenderedPageBreak/>
        <w:t>корегування</w:t>
      </w:r>
      <w:r w:rsidRPr="00F07AEF">
        <w:rPr>
          <w:bCs/>
        </w:rPr>
        <w:t xml:space="preserve">, підписаний уповноваженим представником Споживача, або надати в </w:t>
      </w:r>
      <w:r w:rsidR="00E32625" w:rsidRPr="00F07AEF">
        <w:rPr>
          <w:bCs/>
        </w:rPr>
        <w:t>письмовій</w:t>
      </w:r>
      <w:r w:rsidRPr="00F07AEF">
        <w:rPr>
          <w:bCs/>
        </w:rPr>
        <w:t xml:space="preserve"> формi мотивовану відмову від підписання Акт</w:t>
      </w:r>
      <w:r w:rsidR="00F93E63" w:rsidRPr="00F07AEF">
        <w:rPr>
          <w:bCs/>
        </w:rPr>
        <w:t>а</w:t>
      </w:r>
      <w:r w:rsidR="00EC783B" w:rsidRPr="00F07AEF">
        <w:rPr>
          <w:bCs/>
        </w:rPr>
        <w:t xml:space="preserve"> приймання-передачі</w:t>
      </w:r>
      <w:r w:rsidR="0006726D" w:rsidRPr="00F07AEF">
        <w:rPr>
          <w:bCs/>
        </w:rPr>
        <w:t xml:space="preserve"> або </w:t>
      </w:r>
      <w:r w:rsidR="001A390F" w:rsidRPr="00F07AEF">
        <w:rPr>
          <w:bCs/>
        </w:rPr>
        <w:t>Акта корегування</w:t>
      </w:r>
      <w:r w:rsidRPr="00F07AEF">
        <w:rPr>
          <w:bCs/>
        </w:rPr>
        <w:t>.</w:t>
      </w:r>
    </w:p>
    <w:p w:rsidR="00CE6D51" w:rsidRPr="00F07AEF" w:rsidRDefault="00CE6D51" w:rsidP="00EB667B">
      <w:pPr>
        <w:jc w:val="both"/>
        <w:rPr>
          <w:bCs/>
        </w:rPr>
      </w:pPr>
      <w:r w:rsidRPr="00F07AEF">
        <w:rPr>
          <w:bCs/>
        </w:rPr>
        <w:t>Обмін актами п</w:t>
      </w:r>
      <w:r w:rsidR="00EC207C" w:rsidRPr="00F07AEF">
        <w:rPr>
          <w:bCs/>
        </w:rPr>
        <w:t>риймання-передачі</w:t>
      </w:r>
      <w:r w:rsidRPr="00F07AEF">
        <w:rPr>
          <w:bCs/>
        </w:rPr>
        <w:t xml:space="preserve"> або актами корегування може відбуватись електронною поштою без підтвердження кваліфікованим електронним цифровим підписом Стор</w:t>
      </w:r>
      <w:r w:rsidR="00814B00" w:rsidRPr="00F07AEF">
        <w:rPr>
          <w:bCs/>
        </w:rPr>
        <w:t>они (копіями актів, підписаних уповноваженими представниками сторін)</w:t>
      </w:r>
      <w:r w:rsidR="0055667D" w:rsidRPr="00F07AEF">
        <w:rPr>
          <w:bCs/>
        </w:rPr>
        <w:t xml:space="preserve">, </w:t>
      </w:r>
      <w:r w:rsidR="00814B00" w:rsidRPr="00F07AEF">
        <w:rPr>
          <w:bCs/>
        </w:rPr>
        <w:t>з врахуванням положень пункту 13.4 Договору.</w:t>
      </w:r>
    </w:p>
    <w:p w:rsidR="00BB320C" w:rsidRPr="00F07AEF" w:rsidRDefault="00EB667B">
      <w:pPr>
        <w:jc w:val="both"/>
        <w:rPr>
          <w:bCs/>
        </w:rPr>
      </w:pPr>
      <w:r w:rsidRPr="00F07AEF">
        <w:rPr>
          <w:bCs/>
        </w:rPr>
        <w:t>3.</w:t>
      </w:r>
      <w:r w:rsidR="00813127" w:rsidRPr="00F07AEF">
        <w:rPr>
          <w:bCs/>
        </w:rPr>
        <w:t>8</w:t>
      </w:r>
      <w:r w:rsidRPr="00F07AEF">
        <w:rPr>
          <w:bCs/>
        </w:rPr>
        <w:t>. У випадку невиконання обов'язку, передбаченого п.</w:t>
      </w:r>
      <w:r w:rsidR="009535B8" w:rsidRPr="00F07AEF">
        <w:rPr>
          <w:bCs/>
        </w:rPr>
        <w:t xml:space="preserve"> </w:t>
      </w:r>
      <w:r w:rsidRPr="00F07AEF">
        <w:rPr>
          <w:bCs/>
        </w:rPr>
        <w:t>3.</w:t>
      </w:r>
      <w:r w:rsidR="00A45F31" w:rsidRPr="00F07AEF">
        <w:rPr>
          <w:bCs/>
        </w:rPr>
        <w:t>7</w:t>
      </w:r>
      <w:r w:rsidRPr="00F07AEF">
        <w:rPr>
          <w:bCs/>
        </w:rPr>
        <w:t xml:space="preserve">. Договору, Акт </w:t>
      </w:r>
      <w:r w:rsidR="0017732C" w:rsidRPr="00F07AEF">
        <w:rPr>
          <w:bCs/>
        </w:rPr>
        <w:t>приймання-передачі</w:t>
      </w:r>
      <w:r w:rsidRPr="00F07AEF">
        <w:rPr>
          <w:bCs/>
        </w:rPr>
        <w:t xml:space="preserve"> </w:t>
      </w:r>
      <w:r w:rsidR="000A7B86" w:rsidRPr="00F07AEF">
        <w:rPr>
          <w:bCs/>
        </w:rPr>
        <w:t xml:space="preserve">або </w:t>
      </w:r>
      <w:r w:rsidR="001A390F" w:rsidRPr="00F07AEF">
        <w:rPr>
          <w:bCs/>
        </w:rPr>
        <w:t>Акт корегування</w:t>
      </w:r>
      <w:r w:rsidR="000A7B86" w:rsidRPr="00F07AEF">
        <w:rPr>
          <w:bCs/>
        </w:rPr>
        <w:t xml:space="preserve"> </w:t>
      </w:r>
      <w:r w:rsidRPr="00F07AEF">
        <w:rPr>
          <w:bCs/>
        </w:rPr>
        <w:t xml:space="preserve">вважається таким, що погоджений та підписаний Сторонами, а електрична </w:t>
      </w:r>
      <w:r w:rsidR="009535B8" w:rsidRPr="00F07AEF">
        <w:rPr>
          <w:bCs/>
        </w:rPr>
        <w:t>енергія</w:t>
      </w:r>
      <w:r w:rsidRPr="00F07AEF">
        <w:rPr>
          <w:bCs/>
        </w:rPr>
        <w:t xml:space="preserve"> - поставленою та прийнятою Споживачем </w:t>
      </w:r>
      <w:r w:rsidR="00172220" w:rsidRPr="00F07AEF">
        <w:rPr>
          <w:bCs/>
        </w:rPr>
        <w:t xml:space="preserve">від </w:t>
      </w:r>
      <w:r w:rsidRPr="00F07AEF">
        <w:rPr>
          <w:bCs/>
        </w:rPr>
        <w:t>Постачальника у відповідному розрахунковому періоді</w:t>
      </w:r>
      <w:r w:rsidR="000A7B86" w:rsidRPr="00F07AEF">
        <w:rPr>
          <w:bCs/>
        </w:rPr>
        <w:t>.</w:t>
      </w:r>
    </w:p>
    <w:p w:rsidR="000A7B86" w:rsidRPr="00F07AEF" w:rsidRDefault="000A7B86">
      <w:pPr>
        <w:jc w:val="both"/>
        <w:rPr>
          <w:bCs/>
        </w:rPr>
      </w:pPr>
    </w:p>
    <w:p w:rsidR="00E32625" w:rsidRPr="00F07AEF" w:rsidRDefault="00765CC0" w:rsidP="00F07AEF">
      <w:pPr>
        <w:pStyle w:val="afc"/>
        <w:numPr>
          <w:ilvl w:val="0"/>
          <w:numId w:val="19"/>
        </w:numPr>
        <w:jc w:val="center"/>
        <w:rPr>
          <w:rFonts w:ascii="Times New Roman" w:hAnsi="Times New Roman"/>
          <w:bCs/>
          <w:lang w:val="uk-UA"/>
        </w:rPr>
      </w:pPr>
      <w:r w:rsidRPr="00F07AEF">
        <w:rPr>
          <w:rFonts w:ascii="Times New Roman" w:hAnsi="Times New Roman"/>
          <w:bCs/>
          <w:lang w:val="uk-UA"/>
        </w:rPr>
        <w:t>ЯКІСТЬ ПОСТАЧАННЯ ЕЛЕКТРИЧНОЇ ЕНЕРГІЇ</w:t>
      </w:r>
    </w:p>
    <w:p w:rsidR="00715450" w:rsidRPr="00F07AEF" w:rsidRDefault="00765CC0">
      <w:pPr>
        <w:jc w:val="both"/>
        <w:rPr>
          <w:bCs/>
        </w:rPr>
      </w:pPr>
      <w:r w:rsidRPr="00F07AEF">
        <w:rPr>
          <w:rFonts w:eastAsiaTheme="minorHAnsi"/>
          <w:bCs/>
        </w:rPr>
        <w:t xml:space="preserve">4.1. Постачальник забезпечує безперервне постачання електричної енергії  Споживачу на період постачання електричної енергії в порядку, передбаченому цим Договором. </w:t>
      </w:r>
    </w:p>
    <w:p w:rsidR="00715450" w:rsidRPr="00F07AEF" w:rsidRDefault="00765CC0">
      <w:pPr>
        <w:jc w:val="both"/>
        <w:rPr>
          <w:bCs/>
        </w:rPr>
      </w:pPr>
      <w:r w:rsidRPr="00F07AEF">
        <w:rPr>
          <w:rFonts w:eastAsiaTheme="minorHAnsi"/>
          <w:bCs/>
        </w:rPr>
        <w:t>4.2. Для забезпечення безперервного постачання електричної енергії Споживачу Постачальник зобов'язується здійснювати своєчасну закупівлю електричної енергії в обсягах, що забезпечують задоволення попиту на споживання електричної енергії Споживачем за умови дотримання останнім умов цього Договору та законодавства України.</w:t>
      </w:r>
    </w:p>
    <w:p w:rsidR="00715450" w:rsidRPr="00F07AEF" w:rsidRDefault="00765CC0">
      <w:pPr>
        <w:jc w:val="both"/>
        <w:rPr>
          <w:bCs/>
        </w:rPr>
      </w:pPr>
      <w:r w:rsidRPr="00F07AEF">
        <w:rPr>
          <w:rFonts w:eastAsiaTheme="minorHAnsi"/>
          <w:bCs/>
        </w:rPr>
        <w:t>4.3.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законодавства України,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w:t>
      </w:r>
    </w:p>
    <w:p w:rsidR="00715450" w:rsidRPr="00F07AEF" w:rsidRDefault="00765CC0" w:rsidP="3FE74908">
      <w:pPr>
        <w:jc w:val="both"/>
        <w:rPr>
          <w:rFonts w:eastAsiaTheme="minorEastAsia"/>
          <w:bCs/>
        </w:rPr>
      </w:pPr>
      <w:r w:rsidRPr="00F07AEF">
        <w:rPr>
          <w:rFonts w:eastAsiaTheme="minorEastAsia"/>
          <w:bCs/>
        </w:rPr>
        <w:t>4.</w:t>
      </w:r>
      <w:r w:rsidR="005B2441" w:rsidRPr="00F07AEF">
        <w:rPr>
          <w:rFonts w:eastAsiaTheme="minorEastAsia"/>
          <w:bCs/>
        </w:rPr>
        <w:t>4</w:t>
      </w:r>
      <w:r w:rsidRPr="00F07AEF">
        <w:rPr>
          <w:rFonts w:eastAsiaTheme="minorEastAsia"/>
          <w:bCs/>
        </w:rPr>
        <w:t>.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w:t>
      </w:r>
      <w:r w:rsidR="006B6C89" w:rsidRPr="00F07AEF">
        <w:rPr>
          <w:rFonts w:eastAsiaTheme="minorEastAsia"/>
          <w:bCs/>
        </w:rPr>
        <w:t xml:space="preserve"> </w:t>
      </w:r>
      <w:r w:rsidRPr="00F07AEF">
        <w:rPr>
          <w:rFonts w:eastAsiaTheme="minorEastAsia"/>
          <w:bCs/>
        </w:rPr>
        <w:t xml:space="preserve">затвердженому Регулятором, </w:t>
      </w:r>
      <w:r w:rsidRPr="00F07AEF">
        <w:rPr>
          <w:rFonts w:eastAsiaTheme="minorEastAsia"/>
          <w:bCs/>
          <w:highlight w:val="white"/>
        </w:rPr>
        <w:t>проінформувати</w:t>
      </w:r>
      <w:r w:rsidR="00A122E9" w:rsidRPr="00F07AEF">
        <w:rPr>
          <w:rFonts w:eastAsiaTheme="minorEastAsia"/>
          <w:bCs/>
          <w:highlight w:val="white"/>
        </w:rPr>
        <w:t xml:space="preserve"> </w:t>
      </w:r>
      <w:r w:rsidR="00210682" w:rsidRPr="00F07AEF">
        <w:rPr>
          <w:rFonts w:eastAsiaTheme="minorEastAsia"/>
          <w:bCs/>
          <w:highlight w:val="white"/>
        </w:rPr>
        <w:t>С</w:t>
      </w:r>
      <w:r w:rsidRPr="00F07AEF">
        <w:rPr>
          <w:rFonts w:eastAsiaTheme="minorEastAsia"/>
          <w:bCs/>
          <w:highlight w:val="white"/>
        </w:rPr>
        <w:t>поживача</w:t>
      </w:r>
      <w:r w:rsidR="00A122E9" w:rsidRPr="00F07AEF">
        <w:rPr>
          <w:rFonts w:eastAsiaTheme="minorEastAsia"/>
          <w:bCs/>
          <w:highlight w:val="white"/>
        </w:rPr>
        <w:t xml:space="preserve"> </w:t>
      </w:r>
      <w:r w:rsidRPr="00F07AEF">
        <w:rPr>
          <w:rFonts w:eastAsiaTheme="minorEastAsia"/>
          <w:bCs/>
          <w:highlight w:val="white"/>
        </w:rPr>
        <w:t>про надання йому компенсаці</w:t>
      </w:r>
      <w:r w:rsidRPr="00F07AEF">
        <w:rPr>
          <w:rFonts w:eastAsiaTheme="minorEastAsia"/>
          <w:bCs/>
        </w:rPr>
        <w:t>ї відповідно до законодавства України.</w:t>
      </w:r>
    </w:p>
    <w:p w:rsidR="008F1A70" w:rsidRPr="00F07AEF" w:rsidRDefault="008F1A70" w:rsidP="3FE74908">
      <w:pPr>
        <w:jc w:val="both"/>
        <w:rPr>
          <w:rFonts w:eastAsiaTheme="minorEastAsia"/>
          <w:bCs/>
        </w:rPr>
      </w:pPr>
    </w:p>
    <w:p w:rsidR="00715450" w:rsidRPr="00F07AEF" w:rsidRDefault="00765CC0" w:rsidP="00F07AEF">
      <w:pPr>
        <w:pStyle w:val="afc"/>
        <w:numPr>
          <w:ilvl w:val="0"/>
          <w:numId w:val="19"/>
        </w:numPr>
        <w:jc w:val="center"/>
        <w:rPr>
          <w:rFonts w:ascii="Times New Roman" w:hAnsi="Times New Roman"/>
          <w:bCs/>
          <w:lang w:val="uk-UA"/>
        </w:rPr>
      </w:pPr>
      <w:r w:rsidRPr="00F07AEF">
        <w:rPr>
          <w:rFonts w:ascii="Times New Roman" w:hAnsi="Times New Roman"/>
          <w:bCs/>
          <w:lang w:val="uk-UA"/>
        </w:rPr>
        <w:t>ЦІНА, ПОРЯДОК ОБЛІКУ ТА ОПЛАТИ ЕЛЕКТРИЧНОЇ ЕНЕРГІЇ</w:t>
      </w:r>
    </w:p>
    <w:p w:rsidR="0072500C" w:rsidRPr="00F07AEF" w:rsidRDefault="00765CC0" w:rsidP="3FE74908">
      <w:pPr>
        <w:jc w:val="both"/>
        <w:rPr>
          <w:rFonts w:eastAsiaTheme="minorEastAsia"/>
          <w:bCs/>
        </w:rPr>
      </w:pPr>
      <w:r w:rsidRPr="00F07AEF">
        <w:rPr>
          <w:rFonts w:eastAsiaTheme="minorEastAsia"/>
          <w:bCs/>
        </w:rPr>
        <w:t>5.1.</w:t>
      </w:r>
      <w:r w:rsidR="00E32625" w:rsidRPr="00F07AEF">
        <w:rPr>
          <w:rFonts w:eastAsiaTheme="minorEastAsia"/>
          <w:bCs/>
        </w:rPr>
        <w:t xml:space="preserve"> </w:t>
      </w:r>
      <w:r w:rsidR="0072500C" w:rsidRPr="00F07AEF">
        <w:rPr>
          <w:rFonts w:eastAsiaTheme="minorEastAsia"/>
          <w:bCs/>
        </w:rPr>
        <w:t xml:space="preserve">Ціна електричної енергії </w:t>
      </w:r>
      <w:r w:rsidR="00F45A3B" w:rsidRPr="00F07AEF">
        <w:rPr>
          <w:rFonts w:eastAsiaTheme="minorEastAsia"/>
          <w:bCs/>
        </w:rPr>
        <w:t xml:space="preserve">за 1 </w:t>
      </w:r>
      <w:proofErr w:type="spellStart"/>
      <w:r w:rsidR="0072500C" w:rsidRPr="00F07AEF">
        <w:rPr>
          <w:rFonts w:eastAsiaTheme="minorEastAsia"/>
          <w:bCs/>
        </w:rPr>
        <w:t>кВт.</w:t>
      </w:r>
      <w:r w:rsidR="008A44B6" w:rsidRPr="00F07AEF">
        <w:rPr>
          <w:rFonts w:eastAsiaTheme="minorEastAsia"/>
          <w:bCs/>
        </w:rPr>
        <w:t>г</w:t>
      </w:r>
      <w:r w:rsidR="0072500C" w:rsidRPr="00F07AEF">
        <w:rPr>
          <w:rFonts w:eastAsiaTheme="minorEastAsia"/>
          <w:bCs/>
        </w:rPr>
        <w:t>од</w:t>
      </w:r>
      <w:proofErr w:type="spellEnd"/>
      <w:r w:rsidR="008A44B6" w:rsidRPr="00F07AEF">
        <w:rPr>
          <w:rFonts w:eastAsiaTheme="minorEastAsia"/>
          <w:bCs/>
        </w:rPr>
        <w:t>.</w:t>
      </w:r>
      <w:r w:rsidR="00F45A3B" w:rsidRPr="00F07AEF">
        <w:rPr>
          <w:rFonts w:eastAsiaTheme="minorEastAsia"/>
          <w:bCs/>
        </w:rPr>
        <w:t xml:space="preserve"> визначається у Комерційній пропозиції.</w:t>
      </w:r>
    </w:p>
    <w:p w:rsidR="00430E62" w:rsidRPr="00F07AEF" w:rsidRDefault="00430E62" w:rsidP="00430E62">
      <w:pPr>
        <w:jc w:val="both"/>
        <w:rPr>
          <w:rFonts w:eastAsiaTheme="minorEastAsia"/>
          <w:bCs/>
        </w:rPr>
      </w:pPr>
      <w:r w:rsidRPr="00F07AEF">
        <w:rPr>
          <w:rFonts w:eastAsiaTheme="minorEastAsia"/>
          <w:bCs/>
        </w:rPr>
        <w:t xml:space="preserve">5.2. Прогнозована ціна за </w:t>
      </w:r>
      <w:r w:rsidR="00051A11" w:rsidRPr="00F07AEF">
        <w:rPr>
          <w:rFonts w:eastAsiaTheme="minorEastAsia"/>
          <w:bCs/>
        </w:rPr>
        <w:t xml:space="preserve">1кВт.год становить </w:t>
      </w:r>
      <w:r w:rsidR="006101D8" w:rsidRPr="00F07AEF">
        <w:rPr>
          <w:rFonts w:eastAsiaTheme="minorEastAsia"/>
          <w:bCs/>
        </w:rPr>
        <w:t xml:space="preserve"> </w:t>
      </w:r>
      <w:r w:rsidR="002C03B2" w:rsidRPr="00F07AEF">
        <w:rPr>
          <w:rFonts w:eastAsiaTheme="minorEastAsia"/>
          <w:bCs/>
        </w:rPr>
        <w:t xml:space="preserve">  </w:t>
      </w:r>
      <w:r w:rsidR="002A285C" w:rsidRPr="00F07AEF">
        <w:rPr>
          <w:rFonts w:eastAsiaTheme="minorEastAsia"/>
          <w:bCs/>
        </w:rPr>
        <w:t xml:space="preserve">                                   </w:t>
      </w:r>
      <w:r w:rsidRPr="00F07AEF">
        <w:rPr>
          <w:rFonts w:eastAsiaTheme="minorEastAsia"/>
          <w:bCs/>
        </w:rPr>
        <w:t>грн</w:t>
      </w:r>
      <w:r w:rsidR="008A44B6" w:rsidRPr="00F07AEF">
        <w:rPr>
          <w:rFonts w:eastAsiaTheme="minorEastAsia"/>
          <w:bCs/>
        </w:rPr>
        <w:t xml:space="preserve">. </w:t>
      </w:r>
      <w:r w:rsidRPr="00F07AEF">
        <w:rPr>
          <w:rFonts w:eastAsiaTheme="minorEastAsia"/>
          <w:bCs/>
        </w:rPr>
        <w:t>з урахуванням вартості послуг Оператора системи передачі, яку встановлює НКРЕКП</w:t>
      </w:r>
      <w:r w:rsidR="00647B83" w:rsidRPr="00F07AEF">
        <w:rPr>
          <w:rFonts w:eastAsiaTheme="minorEastAsia"/>
          <w:bCs/>
          <w:lang w:val="ru-RU"/>
        </w:rPr>
        <w:t>)</w:t>
      </w:r>
      <w:r w:rsidRPr="00F07AEF">
        <w:rPr>
          <w:rFonts w:eastAsiaTheme="minorEastAsia"/>
          <w:bCs/>
        </w:rPr>
        <w:t>, крім того, ПДВ –</w:t>
      </w:r>
      <w:r w:rsidR="002A285C" w:rsidRPr="00F07AEF">
        <w:rPr>
          <w:rFonts w:eastAsiaTheme="minorEastAsia"/>
          <w:bCs/>
        </w:rPr>
        <w:t xml:space="preserve">                       </w:t>
      </w:r>
      <w:r w:rsidRPr="00F07AEF">
        <w:rPr>
          <w:rFonts w:eastAsiaTheme="minorEastAsia"/>
          <w:bCs/>
        </w:rPr>
        <w:t>грн., разом прогнозована ціна за цим договором становить</w:t>
      </w:r>
      <w:r w:rsidR="004B1635" w:rsidRPr="00F07AEF">
        <w:rPr>
          <w:rFonts w:eastAsiaTheme="minorEastAsia"/>
          <w:bCs/>
        </w:rPr>
        <w:t xml:space="preserve"> </w:t>
      </w:r>
      <w:r w:rsidR="002A285C" w:rsidRPr="00F07AEF">
        <w:rPr>
          <w:rFonts w:eastAsiaTheme="minorEastAsia"/>
          <w:bCs/>
        </w:rPr>
        <w:t xml:space="preserve">                             </w:t>
      </w:r>
      <w:r w:rsidR="008A44B6" w:rsidRPr="00F07AEF">
        <w:rPr>
          <w:rFonts w:eastAsiaTheme="minorEastAsia"/>
          <w:bCs/>
        </w:rPr>
        <w:t>грн. за 1</w:t>
      </w:r>
      <w:r w:rsidRPr="00F07AEF">
        <w:rPr>
          <w:rFonts w:eastAsiaTheme="minorEastAsia"/>
          <w:bCs/>
        </w:rPr>
        <w:t>кВт.год. Ціна є орієнтовною та може змінюватися в залежності від ринкових умов та складових, що встановлюються регулятором.</w:t>
      </w:r>
    </w:p>
    <w:p w:rsidR="00430E62" w:rsidRPr="00F07AEF" w:rsidRDefault="00430E62" w:rsidP="00430E62">
      <w:pPr>
        <w:jc w:val="both"/>
        <w:rPr>
          <w:rFonts w:eastAsiaTheme="minorEastAsia"/>
          <w:bCs/>
        </w:rPr>
      </w:pPr>
      <w:r w:rsidRPr="00F07AEF">
        <w:rPr>
          <w:rFonts w:eastAsiaTheme="minorEastAsia"/>
          <w:bCs/>
        </w:rPr>
        <w:t xml:space="preserve">5.3. Орієнтовна вартість постачання електричної енергії за цим договором на умовах комерційної пропозиції разом з ПДВ становить </w:t>
      </w:r>
      <w:r w:rsidR="006101D8" w:rsidRPr="00F07AEF">
        <w:rPr>
          <w:rFonts w:eastAsiaTheme="minorEastAsia"/>
          <w:bCs/>
        </w:rPr>
        <w:t xml:space="preserve"> </w:t>
      </w:r>
      <w:r w:rsidR="002C03B2" w:rsidRPr="00F07AEF">
        <w:rPr>
          <w:rFonts w:eastAsiaTheme="minorEastAsia"/>
          <w:bCs/>
        </w:rPr>
        <w:t xml:space="preserve"> </w:t>
      </w:r>
      <w:r w:rsidR="002A285C" w:rsidRPr="00F07AEF">
        <w:rPr>
          <w:rFonts w:eastAsiaTheme="minorEastAsia"/>
          <w:bCs/>
        </w:rPr>
        <w:t xml:space="preserve">                              </w:t>
      </w:r>
      <w:r w:rsidR="006101D8" w:rsidRPr="00F07AEF">
        <w:rPr>
          <w:rFonts w:eastAsiaTheme="minorEastAsia"/>
          <w:bCs/>
        </w:rPr>
        <w:t xml:space="preserve">  </w:t>
      </w:r>
      <w:r w:rsidRPr="00F07AEF">
        <w:rPr>
          <w:rFonts w:eastAsiaTheme="minorEastAsia"/>
          <w:bCs/>
        </w:rPr>
        <w:t>грн</w:t>
      </w:r>
      <w:r w:rsidR="008A44B6" w:rsidRPr="00F07AEF">
        <w:rPr>
          <w:rFonts w:eastAsiaTheme="minorEastAsia"/>
          <w:bCs/>
        </w:rPr>
        <w:t>.</w:t>
      </w:r>
      <w:r w:rsidRPr="00F07AEF">
        <w:rPr>
          <w:rFonts w:eastAsiaTheme="minorEastAsia"/>
          <w:bCs/>
        </w:rPr>
        <w:t xml:space="preserve"> (</w:t>
      </w:r>
      <w:r w:rsidR="002A285C" w:rsidRPr="00F07AEF">
        <w:rPr>
          <w:rFonts w:eastAsiaTheme="minorEastAsia"/>
          <w:bCs/>
        </w:rPr>
        <w:t xml:space="preserve">                                                                </w:t>
      </w:r>
      <w:r w:rsidR="002C03B2" w:rsidRPr="00F07AEF">
        <w:rPr>
          <w:rFonts w:eastAsiaTheme="minorEastAsia"/>
          <w:bCs/>
        </w:rPr>
        <w:t xml:space="preserve">  </w:t>
      </w:r>
      <w:r w:rsidR="002325EA" w:rsidRPr="00F07AEF">
        <w:rPr>
          <w:shd w:val="clear" w:color="auto" w:fill="FFFFFF"/>
        </w:rPr>
        <w:t>гривні</w:t>
      </w:r>
      <w:r w:rsidR="002C03B2" w:rsidRPr="00F07AEF">
        <w:rPr>
          <w:shd w:val="clear" w:color="auto" w:fill="FFFFFF"/>
        </w:rPr>
        <w:t xml:space="preserve">    </w:t>
      </w:r>
      <w:r w:rsidR="002A285C" w:rsidRPr="00F07AEF">
        <w:rPr>
          <w:shd w:val="clear" w:color="auto" w:fill="FFFFFF"/>
        </w:rPr>
        <w:t xml:space="preserve">                                     </w:t>
      </w:r>
      <w:r w:rsidR="007A7F4E" w:rsidRPr="00F07AEF">
        <w:rPr>
          <w:shd w:val="clear" w:color="auto" w:fill="FFFFFF"/>
        </w:rPr>
        <w:t>копійок</w:t>
      </w:r>
      <w:r w:rsidR="00D84D1E" w:rsidRPr="00F07AEF">
        <w:rPr>
          <w:shd w:val="clear" w:color="auto" w:fill="FFFFFF"/>
        </w:rPr>
        <w:t xml:space="preserve">) </w:t>
      </w:r>
      <w:r w:rsidRPr="00F07AEF">
        <w:rPr>
          <w:rFonts w:eastAsiaTheme="minorEastAsia"/>
          <w:bCs/>
        </w:rPr>
        <w:t>.</w:t>
      </w:r>
    </w:p>
    <w:p w:rsidR="00811F50" w:rsidRPr="00F07AEF" w:rsidRDefault="00811F50" w:rsidP="00430E62">
      <w:pPr>
        <w:jc w:val="both"/>
        <w:rPr>
          <w:bCs/>
        </w:rPr>
      </w:pPr>
      <w:r w:rsidRPr="00F07AEF">
        <w:rPr>
          <w:rFonts w:eastAsiaTheme="minorEastAsia"/>
          <w:bCs/>
        </w:rPr>
        <w:t>Розрахунковим періодом за цим Договором є календарний місяць.</w:t>
      </w:r>
    </w:p>
    <w:p w:rsidR="00A122E9" w:rsidRPr="00F07AEF" w:rsidRDefault="00F45A3B" w:rsidP="00A122E9">
      <w:pPr>
        <w:jc w:val="both"/>
        <w:rPr>
          <w:bCs/>
        </w:rPr>
      </w:pPr>
      <w:r w:rsidRPr="00F07AEF">
        <w:rPr>
          <w:rFonts w:eastAsiaTheme="minorEastAsia"/>
          <w:bCs/>
        </w:rPr>
        <w:t>5.</w:t>
      </w:r>
      <w:r w:rsidR="009913B8" w:rsidRPr="00F07AEF">
        <w:rPr>
          <w:rFonts w:eastAsiaTheme="minorEastAsia"/>
          <w:bCs/>
        </w:rPr>
        <w:t>4</w:t>
      </w:r>
      <w:r w:rsidRPr="00F07AEF">
        <w:rPr>
          <w:rFonts w:eastAsiaTheme="minorEastAsia"/>
          <w:bCs/>
        </w:rPr>
        <w:t xml:space="preserve">. </w:t>
      </w:r>
      <w:r w:rsidR="00A122E9" w:rsidRPr="00F07AEF">
        <w:rPr>
          <w:rFonts w:eastAsiaTheme="minorEastAsia"/>
          <w:bCs/>
        </w:rPr>
        <w:t xml:space="preserve">Оплата за електричну енергію здійснюється Споживачем у строки та </w:t>
      </w:r>
      <w:r w:rsidRPr="00F07AEF">
        <w:rPr>
          <w:rFonts w:eastAsiaTheme="minorEastAsia"/>
          <w:bCs/>
        </w:rPr>
        <w:t>в порядку</w:t>
      </w:r>
      <w:r w:rsidR="00A122E9" w:rsidRPr="00F07AEF">
        <w:rPr>
          <w:rFonts w:eastAsiaTheme="minorEastAsia"/>
          <w:bCs/>
        </w:rPr>
        <w:t xml:space="preserve"> відповідно до Комерційної пропозиції, що узгоджена ним. Якщо день оплати припадає на не</w:t>
      </w:r>
      <w:r w:rsidR="00281077" w:rsidRPr="00F07AEF">
        <w:rPr>
          <w:rFonts w:eastAsiaTheme="minorEastAsia"/>
          <w:bCs/>
        </w:rPr>
        <w:t>робочий</w:t>
      </w:r>
      <w:r w:rsidR="00A122E9" w:rsidRPr="00F07AEF">
        <w:rPr>
          <w:rFonts w:eastAsiaTheme="minorEastAsia"/>
          <w:bCs/>
        </w:rPr>
        <w:t xml:space="preserve"> день (святковий або вихідний), Споживач здійснює оплату не пізніше останнього </w:t>
      </w:r>
      <w:r w:rsidR="00281077" w:rsidRPr="00F07AEF">
        <w:rPr>
          <w:rFonts w:eastAsiaTheme="minorEastAsia"/>
          <w:bCs/>
        </w:rPr>
        <w:t>робочого</w:t>
      </w:r>
      <w:r w:rsidR="00A122E9" w:rsidRPr="00F07AEF">
        <w:rPr>
          <w:rFonts w:eastAsiaTheme="minorEastAsia"/>
          <w:bCs/>
        </w:rPr>
        <w:t xml:space="preserve"> дня, що передує дню оплати, передбаченого Комерційною пропозицією.</w:t>
      </w:r>
    </w:p>
    <w:p w:rsidR="009474BB" w:rsidRPr="00F07AEF" w:rsidRDefault="00765CC0" w:rsidP="3FE74908">
      <w:pPr>
        <w:jc w:val="both"/>
        <w:rPr>
          <w:rFonts w:eastAsiaTheme="minorEastAsia"/>
          <w:bCs/>
        </w:rPr>
      </w:pPr>
      <w:r w:rsidRPr="00F07AEF">
        <w:rPr>
          <w:rFonts w:eastAsiaTheme="minorEastAsia"/>
          <w:bCs/>
        </w:rPr>
        <w:t>5.</w:t>
      </w:r>
      <w:r w:rsidR="009913B8" w:rsidRPr="00F07AEF">
        <w:rPr>
          <w:rFonts w:eastAsiaTheme="minorEastAsia"/>
          <w:bCs/>
        </w:rPr>
        <w:t>5</w:t>
      </w:r>
      <w:r w:rsidRPr="00F07AEF">
        <w:rPr>
          <w:rFonts w:eastAsiaTheme="minorEastAsia"/>
          <w:bCs/>
        </w:rPr>
        <w:t xml:space="preserve">. </w:t>
      </w:r>
      <w:r w:rsidR="00427007" w:rsidRPr="00F07AEF">
        <w:rPr>
          <w:rFonts w:eastAsiaTheme="minorEastAsia"/>
          <w:bCs/>
        </w:rPr>
        <w:t>З</w:t>
      </w:r>
      <w:r w:rsidRPr="00F07AEF">
        <w:rPr>
          <w:rFonts w:eastAsiaTheme="minorEastAsia"/>
          <w:bCs/>
        </w:rPr>
        <w:t>мін</w:t>
      </w:r>
      <w:r w:rsidR="00427007" w:rsidRPr="00F07AEF">
        <w:rPr>
          <w:rFonts w:eastAsiaTheme="minorEastAsia"/>
          <w:bCs/>
        </w:rPr>
        <w:t>а</w:t>
      </w:r>
      <w:r w:rsidRPr="00F07AEF">
        <w:rPr>
          <w:rFonts w:eastAsiaTheme="minorEastAsia"/>
          <w:bCs/>
        </w:rPr>
        <w:t xml:space="preserve"> ціни електричної енергії</w:t>
      </w:r>
      <w:r w:rsidR="00427007" w:rsidRPr="00F07AEF">
        <w:rPr>
          <w:rFonts w:eastAsiaTheme="minorEastAsia"/>
          <w:bCs/>
        </w:rPr>
        <w:t xml:space="preserve"> допускається</w:t>
      </w:r>
      <w:r w:rsidR="00E02B68" w:rsidRPr="00F07AEF">
        <w:rPr>
          <w:rFonts w:eastAsiaTheme="minorEastAsia"/>
          <w:bCs/>
        </w:rPr>
        <w:t xml:space="preserve"> Сторонами</w:t>
      </w:r>
      <w:r w:rsidRPr="00F07AEF">
        <w:rPr>
          <w:rFonts w:eastAsiaTheme="minorEastAsia"/>
          <w:bCs/>
        </w:rPr>
        <w:t xml:space="preserve">, </w:t>
      </w:r>
      <w:r w:rsidR="00427007" w:rsidRPr="00F07AEF">
        <w:rPr>
          <w:rFonts w:eastAsiaTheme="minorEastAsia"/>
          <w:bCs/>
        </w:rPr>
        <w:t>як</w:t>
      </w:r>
      <w:r w:rsidRPr="00F07AEF">
        <w:rPr>
          <w:rFonts w:eastAsiaTheme="minorEastAsia"/>
          <w:bCs/>
        </w:rPr>
        <w:t xml:space="preserve">що </w:t>
      </w:r>
      <w:r w:rsidR="00427007" w:rsidRPr="00F07AEF">
        <w:rPr>
          <w:rFonts w:eastAsiaTheme="minorEastAsia"/>
          <w:bCs/>
        </w:rPr>
        <w:t xml:space="preserve">це </w:t>
      </w:r>
      <w:r w:rsidRPr="00F07AEF">
        <w:rPr>
          <w:rFonts w:eastAsiaTheme="minorEastAsia"/>
          <w:bCs/>
        </w:rPr>
        <w:t xml:space="preserve">викликано змінами регульованих складових ціни (тарифу на послуги з передачі та/або тарифу на послуги з розподілу електричної енергії тощо) та/або </w:t>
      </w:r>
      <w:r w:rsidR="009474BB" w:rsidRPr="00F07AEF">
        <w:rPr>
          <w:rFonts w:eastAsiaTheme="minorEastAsia"/>
          <w:bCs/>
        </w:rPr>
        <w:t>змінами</w:t>
      </w:r>
      <w:r w:rsidRPr="00F07AEF">
        <w:rPr>
          <w:rFonts w:eastAsiaTheme="minorEastAsia"/>
          <w:bCs/>
        </w:rPr>
        <w:t xml:space="preserve"> формування ціни електричної енергії та/або змінами умов постачання електричної енергії</w:t>
      </w:r>
      <w:r w:rsidR="00427007" w:rsidRPr="00F07AEF">
        <w:rPr>
          <w:rFonts w:eastAsiaTheme="minorEastAsia"/>
          <w:bCs/>
        </w:rPr>
        <w:t>, відповідно до законодавства України</w:t>
      </w:r>
      <w:r w:rsidRPr="00F07AEF">
        <w:rPr>
          <w:rFonts w:eastAsiaTheme="minorEastAsia"/>
          <w:bCs/>
        </w:rPr>
        <w:t xml:space="preserve">, </w:t>
      </w:r>
      <w:r w:rsidR="00427007" w:rsidRPr="00F07AEF">
        <w:rPr>
          <w:rFonts w:eastAsiaTheme="minorEastAsia"/>
          <w:bCs/>
        </w:rPr>
        <w:t>про що Постачальник повідомляє Споживача</w:t>
      </w:r>
      <w:r w:rsidR="006047E7" w:rsidRPr="00F07AEF">
        <w:rPr>
          <w:rFonts w:eastAsiaTheme="minorEastAsia"/>
          <w:bCs/>
        </w:rPr>
        <w:t>,</w:t>
      </w:r>
      <w:r w:rsidR="00427007" w:rsidRPr="00F07AEF">
        <w:rPr>
          <w:rFonts w:eastAsiaTheme="minorEastAsia"/>
          <w:bCs/>
        </w:rPr>
        <w:t xml:space="preserve"> </w:t>
      </w:r>
      <w:r w:rsidR="006047E7" w:rsidRPr="00F07AEF">
        <w:rPr>
          <w:rFonts w:eastAsiaTheme="minorEastAsia"/>
          <w:bCs/>
        </w:rPr>
        <w:t xml:space="preserve">шляхом направлення листа на електрону адресу вказану в </w:t>
      </w:r>
      <w:r w:rsidR="001E3698" w:rsidRPr="00F07AEF">
        <w:rPr>
          <w:rFonts w:eastAsiaTheme="minorEastAsia"/>
          <w:bCs/>
        </w:rPr>
        <w:t>16 розділі Договору</w:t>
      </w:r>
      <w:r w:rsidR="00F77CD4" w:rsidRPr="00F07AEF">
        <w:rPr>
          <w:rFonts w:eastAsiaTheme="minorEastAsia"/>
          <w:bCs/>
        </w:rPr>
        <w:t xml:space="preserve"> або </w:t>
      </w:r>
      <w:r w:rsidR="00663E9C" w:rsidRPr="00F07AEF">
        <w:rPr>
          <w:rFonts w:eastAsiaTheme="minorEastAsia"/>
          <w:bCs/>
        </w:rPr>
        <w:t>шляхом публікації на офіційному вебсайті Постачальника</w:t>
      </w:r>
      <w:r w:rsidR="006047E7" w:rsidRPr="00F07AEF">
        <w:rPr>
          <w:rFonts w:eastAsiaTheme="minorEastAsia"/>
          <w:bCs/>
        </w:rPr>
        <w:t xml:space="preserve">, </w:t>
      </w:r>
      <w:r w:rsidRPr="00F07AEF">
        <w:rPr>
          <w:rFonts w:eastAsiaTheme="minorEastAsia"/>
          <w:bCs/>
        </w:rPr>
        <w:t>за умовами цього Договору</w:t>
      </w:r>
      <w:r w:rsidR="00427007" w:rsidRPr="00F07AEF">
        <w:rPr>
          <w:rFonts w:eastAsiaTheme="minorEastAsia"/>
          <w:bCs/>
        </w:rPr>
        <w:t>.</w:t>
      </w:r>
      <w:r w:rsidRPr="00F07AEF">
        <w:rPr>
          <w:rFonts w:eastAsiaTheme="minorEastAsia"/>
          <w:bCs/>
        </w:rPr>
        <w:t xml:space="preserve"> </w:t>
      </w:r>
    </w:p>
    <w:p w:rsidR="006D39A0" w:rsidRPr="00F07AEF" w:rsidRDefault="006D39A0" w:rsidP="006D39A0">
      <w:pPr>
        <w:jc w:val="both"/>
        <w:rPr>
          <w:bCs/>
        </w:rPr>
      </w:pPr>
      <w:r w:rsidRPr="00F07AEF">
        <w:rPr>
          <w:rFonts w:eastAsiaTheme="minorEastAsia"/>
          <w:bCs/>
        </w:rPr>
        <w:t>5.</w:t>
      </w:r>
      <w:r w:rsidR="009913B8" w:rsidRPr="00F07AEF">
        <w:rPr>
          <w:rFonts w:eastAsiaTheme="minorEastAsia"/>
          <w:bCs/>
        </w:rPr>
        <w:t>6</w:t>
      </w:r>
      <w:r w:rsidR="00811F50" w:rsidRPr="00F07AEF">
        <w:rPr>
          <w:rFonts w:eastAsiaTheme="minorEastAsia"/>
          <w:bCs/>
        </w:rPr>
        <w:t>.</w:t>
      </w:r>
      <w:r w:rsidRPr="00F07AEF">
        <w:rPr>
          <w:rFonts w:eastAsiaTheme="minorEastAsia"/>
          <w:bCs/>
        </w:rPr>
        <w:t xml:space="preserve">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w:t>
      </w:r>
      <w:r w:rsidR="00F45A3B" w:rsidRPr="00F07AEF">
        <w:rPr>
          <w:rFonts w:eastAsiaTheme="minorEastAsia"/>
          <w:bCs/>
        </w:rPr>
        <w:t xml:space="preserve">, визначеному </w:t>
      </w:r>
      <w:r w:rsidRPr="00F07AEF">
        <w:rPr>
          <w:rFonts w:eastAsiaTheme="minorEastAsia"/>
          <w:bCs/>
        </w:rPr>
        <w:t xml:space="preserve"> законодавств</w:t>
      </w:r>
      <w:r w:rsidR="00F45A3B" w:rsidRPr="00F07AEF">
        <w:rPr>
          <w:rFonts w:eastAsiaTheme="minorEastAsia"/>
          <w:bCs/>
        </w:rPr>
        <w:t>ом</w:t>
      </w:r>
      <w:r w:rsidRPr="00F07AEF">
        <w:rPr>
          <w:rFonts w:eastAsiaTheme="minorEastAsia"/>
          <w:bCs/>
        </w:rPr>
        <w:t xml:space="preserve"> України.</w:t>
      </w:r>
    </w:p>
    <w:p w:rsidR="00E3531A" w:rsidRPr="00F07AEF" w:rsidRDefault="00765CC0" w:rsidP="3FE74908">
      <w:pPr>
        <w:jc w:val="both"/>
        <w:rPr>
          <w:rFonts w:eastAsiaTheme="minorEastAsia"/>
          <w:bCs/>
        </w:rPr>
      </w:pPr>
      <w:r w:rsidRPr="00F07AEF">
        <w:rPr>
          <w:rFonts w:eastAsiaTheme="minorEastAsia"/>
          <w:bCs/>
        </w:rPr>
        <w:lastRenderedPageBreak/>
        <w:t>5.</w:t>
      </w:r>
      <w:r w:rsidR="009913B8" w:rsidRPr="00F07AEF">
        <w:rPr>
          <w:rFonts w:eastAsiaTheme="minorEastAsia"/>
          <w:bCs/>
        </w:rPr>
        <w:t>7</w:t>
      </w:r>
      <w:r w:rsidRPr="00F07AEF">
        <w:rPr>
          <w:rFonts w:eastAsiaTheme="minorEastAsia"/>
          <w:bCs/>
        </w:rPr>
        <w:t>.</w:t>
      </w:r>
      <w:r w:rsidR="00E3531A" w:rsidRPr="00F07AEF">
        <w:rPr>
          <w:rFonts w:eastAsiaTheme="minorEastAsia"/>
          <w:bCs/>
        </w:rPr>
        <w:t xml:space="preserve"> У випадку несплати Споживачем вартості електричної енергії у строки, передбачені цим Договором, Постачальник має право</w:t>
      </w:r>
      <w:r w:rsidR="00D07DDF" w:rsidRPr="00F07AEF">
        <w:rPr>
          <w:rFonts w:eastAsiaTheme="minorEastAsia"/>
          <w:bCs/>
        </w:rPr>
        <w:t>,</w:t>
      </w:r>
      <w:r w:rsidR="00E3531A" w:rsidRPr="00F07AEF">
        <w:rPr>
          <w:rFonts w:eastAsiaTheme="minorEastAsia"/>
          <w:bCs/>
        </w:rPr>
        <w:t xml:space="preserve"> на наступний день після граничної дати оплати за цим Договором</w:t>
      </w:r>
      <w:r w:rsidR="00D07DDF" w:rsidRPr="00F07AEF">
        <w:rPr>
          <w:rFonts w:eastAsiaTheme="minorEastAsia"/>
          <w:bCs/>
        </w:rPr>
        <w:t>,</w:t>
      </w:r>
      <w:r w:rsidR="00E3531A" w:rsidRPr="00F07AEF">
        <w:rPr>
          <w:rFonts w:eastAsiaTheme="minorEastAsia"/>
          <w:bCs/>
        </w:rPr>
        <w:t xml:space="preserve"> зарахувати отриманий платіж у рахунок невиконаних зобов'язань Споживача у такій черговості: </w:t>
      </w:r>
    </w:p>
    <w:p w:rsidR="00E3531A" w:rsidRPr="00F07AEF" w:rsidRDefault="00E3531A" w:rsidP="3FE74908">
      <w:pPr>
        <w:ind w:left="567"/>
        <w:jc w:val="both"/>
        <w:rPr>
          <w:rFonts w:eastAsiaTheme="minorEastAsia"/>
          <w:bCs/>
        </w:rPr>
      </w:pPr>
      <w:r w:rsidRPr="00F07AEF">
        <w:rPr>
          <w:rFonts w:eastAsiaTheme="minorEastAsia"/>
          <w:bCs/>
        </w:rPr>
        <w:t>-</w:t>
      </w:r>
      <w:r w:rsidRPr="00F07AEF">
        <w:rPr>
          <w:bCs/>
        </w:rPr>
        <w:tab/>
      </w:r>
      <w:r w:rsidRPr="00F07AEF">
        <w:rPr>
          <w:rFonts w:eastAsiaTheme="minorEastAsia"/>
          <w:bCs/>
        </w:rPr>
        <w:t>у першу чергу пеня, штрафні санкції;</w:t>
      </w:r>
    </w:p>
    <w:p w:rsidR="00E3531A" w:rsidRPr="00F07AEF" w:rsidRDefault="00E3531A" w:rsidP="3FE74908">
      <w:pPr>
        <w:ind w:left="567"/>
        <w:jc w:val="both"/>
        <w:rPr>
          <w:rFonts w:eastAsiaTheme="minorEastAsia"/>
          <w:bCs/>
        </w:rPr>
      </w:pPr>
      <w:r w:rsidRPr="00F07AEF">
        <w:rPr>
          <w:rFonts w:eastAsiaTheme="minorEastAsia"/>
          <w:bCs/>
        </w:rPr>
        <w:t>-</w:t>
      </w:r>
      <w:r w:rsidRPr="00F07AEF">
        <w:rPr>
          <w:bCs/>
        </w:rPr>
        <w:tab/>
      </w:r>
      <w:r w:rsidRPr="00F07AEF">
        <w:rPr>
          <w:rFonts w:eastAsiaTheme="minorEastAsia"/>
          <w:bCs/>
        </w:rPr>
        <w:t xml:space="preserve">у другу чергу заборгованість з оплати вартості електричної енергії; </w:t>
      </w:r>
    </w:p>
    <w:p w:rsidR="00E3531A" w:rsidRPr="00F07AEF" w:rsidRDefault="00E3531A" w:rsidP="3FE74908">
      <w:pPr>
        <w:ind w:firstLine="567"/>
        <w:jc w:val="both"/>
        <w:rPr>
          <w:rFonts w:eastAsiaTheme="minorEastAsia"/>
          <w:bCs/>
        </w:rPr>
      </w:pPr>
      <w:r w:rsidRPr="00F07AEF">
        <w:rPr>
          <w:rFonts w:eastAsiaTheme="minorEastAsia"/>
          <w:bCs/>
        </w:rPr>
        <w:t>-</w:t>
      </w:r>
      <w:r w:rsidRPr="00F07AEF">
        <w:rPr>
          <w:bCs/>
        </w:rPr>
        <w:tab/>
      </w:r>
      <w:r w:rsidRPr="00F07AEF">
        <w:rPr>
          <w:rFonts w:eastAsiaTheme="minorEastAsia"/>
          <w:bCs/>
        </w:rPr>
        <w:t xml:space="preserve">у третю чергу усі інші зобов'язання Споживача зі сплати інших платежів за цим Договором або в рахунок погашення інших не виконаних </w:t>
      </w:r>
      <w:r w:rsidR="009C723B" w:rsidRPr="00F07AEF">
        <w:rPr>
          <w:rFonts w:eastAsiaTheme="minorEastAsia"/>
          <w:bCs/>
        </w:rPr>
        <w:t>Споживачем</w:t>
      </w:r>
      <w:r w:rsidRPr="00F07AEF">
        <w:rPr>
          <w:rFonts w:eastAsiaTheme="minorEastAsia"/>
          <w:bCs/>
        </w:rPr>
        <w:t xml:space="preserve"> зобов'язань за цим Договором. </w:t>
      </w:r>
      <w:r w:rsidR="009C723B" w:rsidRPr="00F07AEF">
        <w:rPr>
          <w:rFonts w:eastAsiaTheme="minorEastAsia"/>
          <w:bCs/>
        </w:rPr>
        <w:t xml:space="preserve"> </w:t>
      </w:r>
    </w:p>
    <w:p w:rsidR="001A390F" w:rsidRPr="00F07AEF" w:rsidRDefault="001A390F" w:rsidP="3FE74908">
      <w:pPr>
        <w:ind w:firstLine="567"/>
        <w:jc w:val="both"/>
        <w:rPr>
          <w:rFonts w:eastAsiaTheme="minorEastAsia"/>
          <w:bCs/>
        </w:rPr>
      </w:pPr>
      <w:r w:rsidRPr="00F07AEF">
        <w:rPr>
          <w:rFonts w:eastAsiaTheme="minorEastAsia"/>
          <w:bCs/>
        </w:rPr>
        <w:t>Постачальник повідомляє Споживача про дії, передбачені п. 5.6 Договору, протягом 2 робочих днів після їх вчинення.</w:t>
      </w:r>
    </w:p>
    <w:p w:rsidR="00E02B68" w:rsidRPr="00F07AEF" w:rsidRDefault="007C51A9" w:rsidP="3FE74908">
      <w:pPr>
        <w:jc w:val="both"/>
        <w:rPr>
          <w:rFonts w:eastAsiaTheme="minorEastAsia"/>
          <w:bCs/>
        </w:rPr>
      </w:pPr>
      <w:r w:rsidRPr="00F07AEF">
        <w:rPr>
          <w:rFonts w:eastAsiaTheme="minorEastAsia"/>
          <w:bCs/>
        </w:rPr>
        <w:t>5.</w:t>
      </w:r>
      <w:r w:rsidR="009913B8" w:rsidRPr="00F07AEF">
        <w:rPr>
          <w:rFonts w:eastAsiaTheme="minorEastAsia"/>
          <w:bCs/>
        </w:rPr>
        <w:t>8</w:t>
      </w:r>
      <w:r w:rsidRPr="00F07AEF">
        <w:rPr>
          <w:rFonts w:eastAsiaTheme="minorEastAsia"/>
          <w:bCs/>
        </w:rPr>
        <w:t xml:space="preserve">. </w:t>
      </w:r>
      <w:r w:rsidR="00765CC0" w:rsidRPr="00F07AEF">
        <w:rPr>
          <w:rFonts w:eastAsiaTheme="minorEastAsia"/>
          <w:bCs/>
        </w:rPr>
        <w:t xml:space="preserve">Розрахунки між Сторонами здійснюються в національній валюті України (гривнях) на банківські рахунки за реквізитами, що визначаються </w:t>
      </w:r>
      <w:r w:rsidR="003C7B03" w:rsidRPr="00F07AEF">
        <w:rPr>
          <w:rFonts w:eastAsiaTheme="minorEastAsia"/>
          <w:bCs/>
        </w:rPr>
        <w:t xml:space="preserve">у </w:t>
      </w:r>
      <w:r w:rsidR="00765CC0" w:rsidRPr="00F07AEF">
        <w:rPr>
          <w:rFonts w:eastAsiaTheme="minorEastAsia"/>
          <w:bCs/>
        </w:rPr>
        <w:t>цьо</w:t>
      </w:r>
      <w:r w:rsidR="003C7B03" w:rsidRPr="00F07AEF">
        <w:rPr>
          <w:rFonts w:eastAsiaTheme="minorEastAsia"/>
          <w:bCs/>
        </w:rPr>
        <w:t>му</w:t>
      </w:r>
      <w:r w:rsidR="00765CC0" w:rsidRPr="00F07AEF">
        <w:rPr>
          <w:rFonts w:eastAsiaTheme="minorEastAsia"/>
          <w:bCs/>
        </w:rPr>
        <w:t xml:space="preserve"> Договор</w:t>
      </w:r>
      <w:r w:rsidR="003C7B03" w:rsidRPr="00F07AEF">
        <w:rPr>
          <w:rFonts w:eastAsiaTheme="minorEastAsia"/>
          <w:bCs/>
        </w:rPr>
        <w:t>і</w:t>
      </w:r>
      <w:r w:rsidR="00E02B68" w:rsidRPr="00F07AEF">
        <w:rPr>
          <w:rFonts w:eastAsiaTheme="minorEastAsia"/>
          <w:bCs/>
        </w:rPr>
        <w:t xml:space="preserve">: </w:t>
      </w:r>
    </w:p>
    <w:p w:rsidR="00715450" w:rsidRPr="00F07AEF" w:rsidRDefault="00E02B68">
      <w:pPr>
        <w:jc w:val="both"/>
        <w:rPr>
          <w:bCs/>
        </w:rPr>
      </w:pPr>
      <w:r w:rsidRPr="00F07AEF">
        <w:rPr>
          <w:rFonts w:eastAsiaTheme="minorEastAsia"/>
          <w:bCs/>
        </w:rPr>
        <w:t>5.</w:t>
      </w:r>
      <w:r w:rsidR="009913B8" w:rsidRPr="00F07AEF">
        <w:rPr>
          <w:rFonts w:eastAsiaTheme="minorEastAsia"/>
          <w:bCs/>
        </w:rPr>
        <w:t>8</w:t>
      </w:r>
      <w:r w:rsidRPr="00F07AEF">
        <w:rPr>
          <w:rFonts w:eastAsiaTheme="minorEastAsia"/>
          <w:bCs/>
        </w:rPr>
        <w:t xml:space="preserve">.1. Споживач здійснює </w:t>
      </w:r>
      <w:r w:rsidR="00765CC0" w:rsidRPr="00F07AEF">
        <w:rPr>
          <w:rFonts w:eastAsiaTheme="minorEastAsia"/>
          <w:bCs/>
        </w:rPr>
        <w:t xml:space="preserve">розрахунки за електричну енергію  на поточний рахунок </w:t>
      </w:r>
      <w:r w:rsidR="00AF178C" w:rsidRPr="00F07AEF">
        <w:rPr>
          <w:rFonts w:eastAsiaTheme="minorEastAsia"/>
          <w:bCs/>
        </w:rPr>
        <w:t xml:space="preserve">із </w:t>
      </w:r>
      <w:r w:rsidR="00765CC0" w:rsidRPr="00F07AEF">
        <w:rPr>
          <w:rFonts w:eastAsiaTheme="minorEastAsia"/>
          <w:bCs/>
        </w:rPr>
        <w:t xml:space="preserve">спеціальним режимом використання </w:t>
      </w:r>
      <w:r w:rsidRPr="00F07AEF">
        <w:rPr>
          <w:rFonts w:eastAsiaTheme="minorEastAsia"/>
          <w:bCs/>
        </w:rPr>
        <w:t>П</w:t>
      </w:r>
      <w:r w:rsidR="00765CC0" w:rsidRPr="00F07AEF">
        <w:rPr>
          <w:rFonts w:eastAsiaTheme="minorEastAsia"/>
          <w:bCs/>
        </w:rPr>
        <w:t>ос</w:t>
      </w:r>
      <w:r w:rsidR="00F45A3B" w:rsidRPr="00F07AEF">
        <w:rPr>
          <w:rFonts w:eastAsiaTheme="minorEastAsia"/>
          <w:bCs/>
        </w:rPr>
        <w:t>тачальника, що затверджений Регулятором</w:t>
      </w:r>
      <w:r w:rsidR="00835FA7" w:rsidRPr="00F07AEF">
        <w:rPr>
          <w:rFonts w:eastAsiaTheme="minorEastAsia"/>
          <w:bCs/>
        </w:rPr>
        <w:t>;</w:t>
      </w:r>
    </w:p>
    <w:p w:rsidR="00715450" w:rsidRPr="00F07AEF" w:rsidRDefault="00765CC0">
      <w:pPr>
        <w:jc w:val="both"/>
        <w:rPr>
          <w:bCs/>
        </w:rPr>
      </w:pPr>
      <w:r w:rsidRPr="00F07AEF">
        <w:rPr>
          <w:rFonts w:eastAsiaTheme="minorEastAsia"/>
          <w:bCs/>
        </w:rPr>
        <w:t>5.</w:t>
      </w:r>
      <w:r w:rsidR="009913B8" w:rsidRPr="00F07AEF">
        <w:rPr>
          <w:rFonts w:eastAsiaTheme="minorEastAsia"/>
          <w:bCs/>
        </w:rPr>
        <w:t>8</w:t>
      </w:r>
      <w:r w:rsidRPr="00F07AEF">
        <w:rPr>
          <w:rFonts w:eastAsiaTheme="minorEastAsia"/>
          <w:bCs/>
        </w:rPr>
        <w:t>.</w:t>
      </w:r>
      <w:r w:rsidR="00835FA7" w:rsidRPr="00F07AEF">
        <w:rPr>
          <w:rFonts w:eastAsiaTheme="minorEastAsia"/>
          <w:bCs/>
        </w:rPr>
        <w:t>2</w:t>
      </w:r>
      <w:r w:rsidRPr="00F07AEF">
        <w:rPr>
          <w:rFonts w:eastAsiaTheme="minorEastAsia"/>
          <w:bCs/>
        </w:rPr>
        <w:t xml:space="preserve">. Споживач зобов’язується у призначенні платежу вказувати </w:t>
      </w:r>
      <w:r w:rsidR="00F45A3B" w:rsidRPr="00F07AEF">
        <w:rPr>
          <w:rFonts w:eastAsiaTheme="minorEastAsia"/>
          <w:bCs/>
        </w:rPr>
        <w:t>номер</w:t>
      </w:r>
      <w:r w:rsidRPr="00F07AEF">
        <w:rPr>
          <w:rFonts w:eastAsiaTheme="minorEastAsia"/>
          <w:bCs/>
        </w:rPr>
        <w:t xml:space="preserve"> цього Договору</w:t>
      </w:r>
      <w:r w:rsidR="00B3663A" w:rsidRPr="00F07AEF">
        <w:rPr>
          <w:rFonts w:eastAsiaTheme="minorEastAsia"/>
          <w:bCs/>
        </w:rPr>
        <w:t xml:space="preserve">, який </w:t>
      </w:r>
      <w:r w:rsidR="009A2885" w:rsidRPr="00F07AEF">
        <w:rPr>
          <w:rFonts w:eastAsiaTheme="minorEastAsia"/>
          <w:bCs/>
        </w:rPr>
        <w:t>присвоює йому Постачальник</w:t>
      </w:r>
      <w:r w:rsidR="00835FA7" w:rsidRPr="00F07AEF">
        <w:rPr>
          <w:rFonts w:eastAsiaTheme="minorEastAsia"/>
          <w:bCs/>
        </w:rPr>
        <w:t>;</w:t>
      </w:r>
    </w:p>
    <w:p w:rsidR="00715450" w:rsidRPr="00F07AEF" w:rsidRDefault="00835FA7">
      <w:pPr>
        <w:jc w:val="both"/>
        <w:rPr>
          <w:bCs/>
        </w:rPr>
      </w:pPr>
      <w:r w:rsidRPr="00F07AEF">
        <w:rPr>
          <w:rFonts w:eastAsiaTheme="minorEastAsia"/>
          <w:bCs/>
        </w:rPr>
        <w:t>5.</w:t>
      </w:r>
      <w:r w:rsidR="009913B8" w:rsidRPr="00F07AEF">
        <w:rPr>
          <w:rFonts w:eastAsiaTheme="minorEastAsia"/>
          <w:bCs/>
        </w:rPr>
        <w:t>8</w:t>
      </w:r>
      <w:r w:rsidRPr="00F07AEF">
        <w:rPr>
          <w:rFonts w:eastAsiaTheme="minorEastAsia"/>
          <w:bCs/>
        </w:rPr>
        <w:t>.</w:t>
      </w:r>
      <w:r w:rsidR="00876525" w:rsidRPr="00F07AEF">
        <w:rPr>
          <w:rFonts w:eastAsiaTheme="minorEastAsia"/>
          <w:bCs/>
        </w:rPr>
        <w:t>3</w:t>
      </w:r>
      <w:r w:rsidRPr="00F07AEF">
        <w:rPr>
          <w:rFonts w:eastAsiaTheme="minorEastAsia"/>
          <w:bCs/>
        </w:rPr>
        <w:t>. Споживач  здійсню</w:t>
      </w:r>
      <w:r w:rsidR="00211C8D" w:rsidRPr="00F07AEF">
        <w:rPr>
          <w:rFonts w:eastAsiaTheme="minorEastAsia"/>
          <w:bCs/>
        </w:rPr>
        <w:t>є</w:t>
      </w:r>
      <w:r w:rsidRPr="00F07AEF">
        <w:rPr>
          <w:rFonts w:eastAsiaTheme="minorEastAsia"/>
          <w:bCs/>
        </w:rPr>
        <w:t xml:space="preserve">  оплату </w:t>
      </w:r>
      <w:r w:rsidR="00876525" w:rsidRPr="00F07AEF">
        <w:rPr>
          <w:rFonts w:eastAsiaTheme="minorEastAsia"/>
          <w:bCs/>
        </w:rPr>
        <w:t xml:space="preserve">у </w:t>
      </w:r>
      <w:r w:rsidR="00211C8D" w:rsidRPr="00F07AEF">
        <w:rPr>
          <w:rFonts w:eastAsiaTheme="minorEastAsia"/>
          <w:bCs/>
        </w:rPr>
        <w:t>грошовій формі відповідно до</w:t>
      </w:r>
      <w:r w:rsidR="00895976" w:rsidRPr="00F07AEF">
        <w:rPr>
          <w:rFonts w:eastAsiaTheme="minorEastAsia"/>
          <w:bCs/>
        </w:rPr>
        <w:t xml:space="preserve"> умов </w:t>
      </w:r>
      <w:r w:rsidR="00211C8D" w:rsidRPr="00F07AEF">
        <w:rPr>
          <w:rFonts w:eastAsiaTheme="minorEastAsia"/>
          <w:bCs/>
        </w:rPr>
        <w:t>Договору;</w:t>
      </w:r>
      <w:r w:rsidR="00876525" w:rsidRPr="00F07AEF">
        <w:rPr>
          <w:rFonts w:eastAsiaTheme="minorEastAsia"/>
          <w:bCs/>
        </w:rPr>
        <w:t xml:space="preserve"> </w:t>
      </w:r>
    </w:p>
    <w:p w:rsidR="00876525" w:rsidRPr="00F07AEF" w:rsidRDefault="00876525" w:rsidP="3FE74908">
      <w:pPr>
        <w:jc w:val="both"/>
        <w:rPr>
          <w:rFonts w:eastAsiaTheme="minorEastAsia"/>
          <w:bCs/>
        </w:rPr>
      </w:pPr>
      <w:r w:rsidRPr="00F07AEF">
        <w:rPr>
          <w:rFonts w:eastAsiaTheme="minorEastAsia"/>
          <w:bCs/>
        </w:rPr>
        <w:t>5.</w:t>
      </w:r>
      <w:r w:rsidR="009913B8" w:rsidRPr="00F07AEF">
        <w:rPr>
          <w:rFonts w:eastAsiaTheme="minorEastAsia"/>
          <w:bCs/>
        </w:rPr>
        <w:t>8</w:t>
      </w:r>
      <w:r w:rsidRPr="00F07AEF">
        <w:rPr>
          <w:rFonts w:eastAsiaTheme="minorEastAsia"/>
          <w:bCs/>
        </w:rPr>
        <w:t>.4. Оплата вважається здійсненою Споживачем належним чином, якщо на банківський рахунок Постачальника зараховані  кошти, що підлягають оплаті Споживачем за умовами цього Договору</w:t>
      </w:r>
      <w:r w:rsidR="00BE21D6" w:rsidRPr="00F07AEF">
        <w:rPr>
          <w:rFonts w:eastAsiaTheme="minorEastAsia"/>
          <w:bCs/>
        </w:rPr>
        <w:t>.</w:t>
      </w:r>
    </w:p>
    <w:p w:rsidR="00E64E60" w:rsidRPr="00F07AEF" w:rsidRDefault="00765CC0" w:rsidP="3FE74908">
      <w:pPr>
        <w:jc w:val="both"/>
        <w:rPr>
          <w:rFonts w:eastAsiaTheme="minorEastAsia"/>
          <w:bCs/>
        </w:rPr>
      </w:pPr>
      <w:r w:rsidRPr="00F07AEF">
        <w:rPr>
          <w:rFonts w:eastAsiaTheme="minorEastAsia"/>
          <w:bCs/>
        </w:rPr>
        <w:t>5.</w:t>
      </w:r>
      <w:r w:rsidR="009913B8" w:rsidRPr="00F07AEF">
        <w:rPr>
          <w:rFonts w:eastAsiaTheme="minorEastAsia"/>
          <w:bCs/>
        </w:rPr>
        <w:t>9</w:t>
      </w:r>
      <w:r w:rsidRPr="00F07AEF">
        <w:rPr>
          <w:rFonts w:eastAsiaTheme="minorEastAsia"/>
          <w:bCs/>
        </w:rPr>
        <w:t xml:space="preserve">. Споживач має право здійснювати оплату  послуг з розподілу (передачі) електричної енергії </w:t>
      </w:r>
      <w:r w:rsidR="00F34D06" w:rsidRPr="00F07AEF">
        <w:rPr>
          <w:rFonts w:eastAsiaTheme="minorEastAsia"/>
          <w:bCs/>
        </w:rPr>
        <w:t>безпосередньо оператору системи розподілу/передач</w:t>
      </w:r>
      <w:r w:rsidR="00FA7E1C" w:rsidRPr="00F07AEF">
        <w:rPr>
          <w:rFonts w:eastAsiaTheme="minorEastAsia"/>
          <w:bCs/>
        </w:rPr>
        <w:t>і</w:t>
      </w:r>
      <w:r w:rsidR="00F34D06" w:rsidRPr="00F07AEF">
        <w:rPr>
          <w:rFonts w:eastAsiaTheme="minorEastAsia"/>
          <w:bCs/>
        </w:rPr>
        <w:t xml:space="preserve"> або </w:t>
      </w:r>
      <w:r w:rsidRPr="00F07AEF">
        <w:rPr>
          <w:rFonts w:eastAsiaTheme="minorEastAsia"/>
          <w:bCs/>
        </w:rPr>
        <w:t>через</w:t>
      </w:r>
      <w:r w:rsidR="00206DAD" w:rsidRPr="00F07AEF">
        <w:rPr>
          <w:rFonts w:eastAsiaTheme="minorEastAsia"/>
          <w:bCs/>
        </w:rPr>
        <w:t xml:space="preserve"> </w:t>
      </w:r>
      <w:r w:rsidRPr="00F07AEF">
        <w:rPr>
          <w:rFonts w:eastAsiaTheme="minorEastAsia"/>
          <w:bCs/>
        </w:rPr>
        <w:t xml:space="preserve">Постачальника. </w:t>
      </w:r>
      <w:r w:rsidR="00F34D06" w:rsidRPr="00F07AEF">
        <w:rPr>
          <w:rFonts w:eastAsiaTheme="minorEastAsia"/>
          <w:bCs/>
        </w:rPr>
        <w:t xml:space="preserve">Спосіб </w:t>
      </w:r>
      <w:r w:rsidR="00F7262D" w:rsidRPr="00F07AEF">
        <w:rPr>
          <w:rFonts w:eastAsiaTheme="minorEastAsia"/>
          <w:bCs/>
        </w:rPr>
        <w:t>та порядок</w:t>
      </w:r>
      <w:r w:rsidR="00F34D06" w:rsidRPr="00F07AEF">
        <w:rPr>
          <w:rFonts w:eastAsiaTheme="minorEastAsia"/>
          <w:bCs/>
        </w:rPr>
        <w:t xml:space="preserve"> </w:t>
      </w:r>
      <w:r w:rsidR="004C00A9" w:rsidRPr="00F07AEF">
        <w:rPr>
          <w:rFonts w:eastAsiaTheme="minorEastAsia"/>
          <w:bCs/>
        </w:rPr>
        <w:t xml:space="preserve">оплати </w:t>
      </w:r>
      <w:r w:rsidR="00F34D06" w:rsidRPr="00F07AEF">
        <w:rPr>
          <w:rFonts w:eastAsiaTheme="minorEastAsia"/>
          <w:bCs/>
        </w:rPr>
        <w:t xml:space="preserve">за послугу з розподілу (передачі) електричної енергії визначається </w:t>
      </w:r>
      <w:r w:rsidR="001C7542" w:rsidRPr="00F07AEF">
        <w:rPr>
          <w:rFonts w:eastAsiaTheme="minorEastAsia"/>
          <w:bCs/>
        </w:rPr>
        <w:t>Споживачем</w:t>
      </w:r>
      <w:r w:rsidR="009F77B8" w:rsidRPr="00F07AEF">
        <w:rPr>
          <w:rFonts w:eastAsiaTheme="minorEastAsia"/>
          <w:bCs/>
        </w:rPr>
        <w:t xml:space="preserve"> та зазначається в </w:t>
      </w:r>
      <w:r w:rsidR="00E64E60" w:rsidRPr="00F07AEF">
        <w:rPr>
          <w:rFonts w:eastAsiaTheme="minorEastAsia"/>
          <w:bCs/>
        </w:rPr>
        <w:t>Заяві-приєднанні</w:t>
      </w:r>
      <w:r w:rsidR="005B0205" w:rsidRPr="00F07AEF">
        <w:rPr>
          <w:rFonts w:eastAsiaTheme="minorEastAsia"/>
          <w:bCs/>
        </w:rPr>
        <w:t xml:space="preserve"> та Комерційній пропозиції</w:t>
      </w:r>
      <w:r w:rsidR="00F34D06" w:rsidRPr="00F07AEF">
        <w:rPr>
          <w:rFonts w:eastAsiaTheme="minorEastAsia"/>
          <w:bCs/>
        </w:rPr>
        <w:t xml:space="preserve">. </w:t>
      </w:r>
      <w:r w:rsidR="009F77B8" w:rsidRPr="00F07AEF">
        <w:rPr>
          <w:rFonts w:eastAsiaTheme="minorEastAsia"/>
          <w:bCs/>
        </w:rPr>
        <w:t xml:space="preserve"> </w:t>
      </w:r>
      <w:r w:rsidR="00FE6A96" w:rsidRPr="00F07AEF">
        <w:rPr>
          <w:rFonts w:eastAsiaTheme="minorEastAsia"/>
          <w:bCs/>
        </w:rPr>
        <w:t xml:space="preserve"> </w:t>
      </w:r>
    </w:p>
    <w:p w:rsidR="006E0714" w:rsidRPr="00F07AEF" w:rsidRDefault="006E0714" w:rsidP="00662BCA">
      <w:pPr>
        <w:jc w:val="both"/>
        <w:rPr>
          <w:rFonts w:eastAsiaTheme="minorEastAsia"/>
          <w:bCs/>
        </w:rPr>
      </w:pPr>
      <w:r w:rsidRPr="00F07AEF">
        <w:rPr>
          <w:rFonts w:eastAsiaTheme="minorEastAsia"/>
          <w:bCs/>
        </w:rPr>
        <w:t>5.</w:t>
      </w:r>
      <w:r w:rsidR="009913B8" w:rsidRPr="00F07AEF">
        <w:rPr>
          <w:rFonts w:eastAsiaTheme="minorEastAsia"/>
          <w:bCs/>
        </w:rPr>
        <w:t>10</w:t>
      </w:r>
      <w:r w:rsidR="004E0632" w:rsidRPr="00F07AEF">
        <w:rPr>
          <w:rFonts w:eastAsiaTheme="minorEastAsia"/>
          <w:bCs/>
        </w:rPr>
        <w:t>.</w:t>
      </w:r>
      <w:r w:rsidRPr="00F07AEF">
        <w:rPr>
          <w:rFonts w:eastAsiaTheme="minorEastAsia"/>
          <w:bCs/>
        </w:rPr>
        <w:t xml:space="preserve"> У разі виникнення у Споживача заборгованості за електричну енергію за Договором Споживач може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w:t>
      </w:r>
      <w:r w:rsidR="00662BCA" w:rsidRPr="00F07AEF">
        <w:rPr>
          <w:rFonts w:eastAsiaTheme="minorEastAsia"/>
          <w:bCs/>
        </w:rPr>
        <w:t xml:space="preserve"> </w:t>
      </w:r>
      <w:r w:rsidRPr="00F07AEF">
        <w:rPr>
          <w:rFonts w:eastAsiaTheme="minorEastAsia"/>
          <w:bCs/>
        </w:rPr>
        <w:t>що підтверджують неплатоспроможність (обмежену платоспроможність) Споживача. Графік погашення заборгованості оформляється додатком до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Договором.</w:t>
      </w:r>
    </w:p>
    <w:p w:rsidR="006E0714" w:rsidRPr="00F07AEF" w:rsidRDefault="007F1DDE" w:rsidP="00662BCA">
      <w:pPr>
        <w:jc w:val="both"/>
        <w:rPr>
          <w:rFonts w:eastAsiaTheme="minorEastAsia"/>
          <w:bCs/>
        </w:rPr>
      </w:pPr>
      <w:r w:rsidRPr="00F07AEF">
        <w:rPr>
          <w:rFonts w:eastAsiaTheme="minorEastAsia"/>
          <w:bCs/>
        </w:rPr>
        <w:t>5.1</w:t>
      </w:r>
      <w:r w:rsidR="009913B8" w:rsidRPr="00F07AEF">
        <w:rPr>
          <w:rFonts w:eastAsiaTheme="minorEastAsia"/>
          <w:bCs/>
        </w:rPr>
        <w:t>1</w:t>
      </w:r>
      <w:r w:rsidRPr="00F07AEF">
        <w:rPr>
          <w:rFonts w:eastAsiaTheme="minorEastAsia"/>
          <w:bCs/>
        </w:rPr>
        <w:t xml:space="preserve">. </w:t>
      </w:r>
      <w:r w:rsidR="006E0714" w:rsidRPr="00F07AEF">
        <w:rPr>
          <w:rFonts w:eastAsiaTheme="minorEastAsia"/>
          <w:bCs/>
        </w:rPr>
        <w:t>У разі недотримання графіка погашення заборгованості або прострочення оплати поточних платежів графік погашення платежів або договір про реструктуризацію заборгованості припиняє свою дію з дати такого порушення, а Постачальник має право здійснити заходи з припинення постачання електричної енергії Споживачу у порядку, визначеному Договором та ПРРЕЕ.</w:t>
      </w:r>
    </w:p>
    <w:p w:rsidR="004E0632" w:rsidRPr="00F07AEF" w:rsidRDefault="006E0714" w:rsidP="3FE74908">
      <w:pPr>
        <w:jc w:val="both"/>
        <w:rPr>
          <w:rFonts w:eastAsiaTheme="minorEastAsia"/>
          <w:bCs/>
        </w:rPr>
      </w:pPr>
      <w:r w:rsidRPr="00F07AEF">
        <w:rPr>
          <w:rFonts w:eastAsiaTheme="minorEastAsia"/>
          <w:bCs/>
        </w:rPr>
        <w:t>5.1</w:t>
      </w:r>
      <w:r w:rsidR="009913B8" w:rsidRPr="00F07AEF">
        <w:rPr>
          <w:rFonts w:eastAsiaTheme="minorEastAsia"/>
          <w:bCs/>
        </w:rPr>
        <w:t>2</w:t>
      </w:r>
      <w:r w:rsidRPr="00F07AEF">
        <w:rPr>
          <w:rFonts w:eastAsiaTheme="minorEastAsia"/>
          <w:bCs/>
        </w:rPr>
        <w:t xml:space="preserve">. За відсутності діючого графіка погашення заборгованості, кошти які надходять від Споживача за Договором </w:t>
      </w:r>
      <w:r w:rsidR="00F92ADB" w:rsidRPr="00F07AEF">
        <w:rPr>
          <w:rFonts w:eastAsiaTheme="minorEastAsia"/>
          <w:bCs/>
        </w:rPr>
        <w:t xml:space="preserve">можуть бути </w:t>
      </w:r>
      <w:r w:rsidRPr="00F07AEF">
        <w:rPr>
          <w:rFonts w:eastAsiaTheme="minorEastAsia"/>
          <w:bCs/>
        </w:rPr>
        <w:t>зарахов</w:t>
      </w:r>
      <w:r w:rsidR="00F92ADB" w:rsidRPr="00F07AEF">
        <w:rPr>
          <w:rFonts w:eastAsiaTheme="minorEastAsia"/>
          <w:bCs/>
        </w:rPr>
        <w:t>ані</w:t>
      </w:r>
      <w:r w:rsidR="00173F27" w:rsidRPr="00F07AEF">
        <w:rPr>
          <w:rFonts w:eastAsiaTheme="minorEastAsia"/>
          <w:bCs/>
        </w:rPr>
        <w:t xml:space="preserve"> Постачальником </w:t>
      </w:r>
      <w:r w:rsidRPr="00F07AEF">
        <w:rPr>
          <w:rFonts w:eastAsiaTheme="minorEastAsia"/>
          <w:bCs/>
        </w:rPr>
        <w:t xml:space="preserve"> </w:t>
      </w:r>
      <w:r w:rsidR="00F92ADB" w:rsidRPr="00F07AEF">
        <w:rPr>
          <w:rFonts w:eastAsiaTheme="minorEastAsia"/>
          <w:bCs/>
        </w:rPr>
        <w:t>у відповідності до черговості встановленої пунктом 5.</w:t>
      </w:r>
      <w:r w:rsidR="00344347" w:rsidRPr="00F07AEF">
        <w:rPr>
          <w:rFonts w:eastAsiaTheme="minorEastAsia"/>
          <w:bCs/>
          <w:lang w:val="ru-RU"/>
        </w:rPr>
        <w:t>7</w:t>
      </w:r>
      <w:r w:rsidR="00F92ADB" w:rsidRPr="00F07AEF">
        <w:rPr>
          <w:rFonts w:eastAsiaTheme="minorEastAsia"/>
          <w:bCs/>
        </w:rPr>
        <w:t xml:space="preserve"> Договору</w:t>
      </w:r>
      <w:r w:rsidRPr="00F07AEF">
        <w:rPr>
          <w:rFonts w:eastAsiaTheme="minorEastAsia"/>
          <w:bCs/>
        </w:rPr>
        <w:t>.</w:t>
      </w:r>
    </w:p>
    <w:p w:rsidR="000E5713" w:rsidRPr="00F07AEF" w:rsidRDefault="00765CC0" w:rsidP="3FE74908">
      <w:pPr>
        <w:jc w:val="both"/>
        <w:rPr>
          <w:rFonts w:eastAsiaTheme="minorEastAsia"/>
          <w:bCs/>
        </w:rPr>
      </w:pPr>
      <w:r w:rsidRPr="00F07AEF">
        <w:rPr>
          <w:rFonts w:eastAsiaTheme="minorEastAsia"/>
          <w:bCs/>
        </w:rPr>
        <w:t>5.</w:t>
      </w:r>
      <w:r w:rsidR="00D07DDF" w:rsidRPr="00F07AEF">
        <w:rPr>
          <w:rFonts w:eastAsiaTheme="minorEastAsia"/>
          <w:bCs/>
        </w:rPr>
        <w:t>1</w:t>
      </w:r>
      <w:r w:rsidR="009913B8" w:rsidRPr="00F07AEF">
        <w:rPr>
          <w:rFonts w:eastAsiaTheme="minorEastAsia"/>
          <w:bCs/>
        </w:rPr>
        <w:t>3</w:t>
      </w:r>
      <w:r w:rsidRPr="00F07AEF">
        <w:rPr>
          <w:rFonts w:eastAsiaTheme="minorEastAsia"/>
          <w:bCs/>
        </w:rPr>
        <w:t xml:space="preserve">. </w:t>
      </w:r>
      <w:r w:rsidR="00663840" w:rsidRPr="00F07AEF">
        <w:rPr>
          <w:rFonts w:eastAsiaTheme="minorEastAsia"/>
          <w:bCs/>
        </w:rPr>
        <w:t>Вартість електричної енергії розраховується Постачальником із врахуванням п</w:t>
      </w:r>
      <w:r w:rsidRPr="00F07AEF">
        <w:rPr>
          <w:rFonts w:eastAsiaTheme="minorEastAsia"/>
          <w:bCs/>
        </w:rPr>
        <w:t>одат</w:t>
      </w:r>
      <w:r w:rsidR="00663840" w:rsidRPr="00F07AEF">
        <w:rPr>
          <w:rFonts w:eastAsiaTheme="minorEastAsia"/>
          <w:bCs/>
        </w:rPr>
        <w:t>ку</w:t>
      </w:r>
      <w:r w:rsidRPr="00F07AEF">
        <w:rPr>
          <w:rFonts w:eastAsiaTheme="minorEastAsia"/>
          <w:bCs/>
        </w:rPr>
        <w:t xml:space="preserve"> на додану вартість (ПДВ) відповідно до законодавства України</w:t>
      </w:r>
      <w:r w:rsidR="00F34D06" w:rsidRPr="00F07AEF">
        <w:rPr>
          <w:rFonts w:eastAsiaTheme="minorEastAsia"/>
          <w:bCs/>
        </w:rPr>
        <w:t>, у цьому випадку</w:t>
      </w:r>
      <w:r w:rsidR="000E5713" w:rsidRPr="00F07AEF">
        <w:rPr>
          <w:rFonts w:eastAsiaTheme="minorEastAsia"/>
          <w:bCs/>
        </w:rPr>
        <w:t>:</w:t>
      </w:r>
    </w:p>
    <w:p w:rsidR="00715450" w:rsidRPr="00F07AEF" w:rsidRDefault="000E5713">
      <w:pPr>
        <w:jc w:val="both"/>
        <w:rPr>
          <w:bCs/>
        </w:rPr>
      </w:pPr>
      <w:r w:rsidRPr="00F07AEF">
        <w:rPr>
          <w:rFonts w:eastAsiaTheme="minorEastAsia"/>
          <w:bCs/>
        </w:rPr>
        <w:t>5.</w:t>
      </w:r>
      <w:r w:rsidR="00D07DDF" w:rsidRPr="00F07AEF">
        <w:rPr>
          <w:rFonts w:eastAsiaTheme="minorEastAsia"/>
          <w:bCs/>
        </w:rPr>
        <w:t>1</w:t>
      </w:r>
      <w:r w:rsidR="009913B8" w:rsidRPr="00F07AEF">
        <w:rPr>
          <w:rFonts w:eastAsiaTheme="minorEastAsia"/>
          <w:bCs/>
        </w:rPr>
        <w:t>3</w:t>
      </w:r>
      <w:r w:rsidRPr="00F07AEF">
        <w:rPr>
          <w:rFonts w:eastAsiaTheme="minorEastAsia"/>
          <w:bCs/>
        </w:rPr>
        <w:t>.1.</w:t>
      </w:r>
      <w:r w:rsidR="00765CC0" w:rsidRPr="00F07AEF">
        <w:rPr>
          <w:rFonts w:eastAsiaTheme="minorEastAsia"/>
          <w:bCs/>
        </w:rPr>
        <w:t xml:space="preserve"> Постачальник зобов'язується складати зведені податкові накладні та розрахунки коригування до податкових накладних</w:t>
      </w:r>
      <w:r w:rsidRPr="00F07AEF">
        <w:rPr>
          <w:rFonts w:eastAsiaTheme="minorEastAsia"/>
          <w:bCs/>
        </w:rPr>
        <w:t xml:space="preserve">, інші </w:t>
      </w:r>
      <w:r w:rsidR="00765CC0" w:rsidRPr="00F07AEF">
        <w:rPr>
          <w:rFonts w:eastAsiaTheme="minorEastAsia"/>
          <w:bCs/>
        </w:rPr>
        <w:t>податкові документи</w:t>
      </w:r>
      <w:r w:rsidRPr="00F07AEF">
        <w:rPr>
          <w:rFonts w:eastAsiaTheme="minorEastAsia"/>
          <w:bCs/>
        </w:rPr>
        <w:t>,</w:t>
      </w:r>
      <w:r w:rsidR="00765CC0" w:rsidRPr="00F07AEF">
        <w:rPr>
          <w:rFonts w:eastAsiaTheme="minorEastAsia"/>
          <w:bCs/>
        </w:rPr>
        <w:t xml:space="preserve"> </w:t>
      </w:r>
      <w:r w:rsidRPr="00F07AEF">
        <w:rPr>
          <w:rFonts w:eastAsiaTheme="minorEastAsia"/>
          <w:bCs/>
        </w:rPr>
        <w:t>передбачені законодавством України, в</w:t>
      </w:r>
      <w:r w:rsidR="00765CC0" w:rsidRPr="00F07AEF">
        <w:rPr>
          <w:rFonts w:eastAsiaTheme="minorEastAsia"/>
          <w:bCs/>
        </w:rPr>
        <w:t xml:space="preserve"> електронній формі, а також реєструвати їх в Єдиному реєстрі податкових накладних у порядку </w:t>
      </w:r>
      <w:r w:rsidR="0018371E" w:rsidRPr="00F07AEF">
        <w:rPr>
          <w:rFonts w:eastAsiaTheme="minorEastAsia"/>
          <w:bCs/>
        </w:rPr>
        <w:t xml:space="preserve">та </w:t>
      </w:r>
      <w:r w:rsidR="00765CC0" w:rsidRPr="00F07AEF">
        <w:rPr>
          <w:rFonts w:eastAsiaTheme="minorEastAsia"/>
          <w:bCs/>
        </w:rPr>
        <w:t>в строки, встановлені Податковим Кодексом України</w:t>
      </w:r>
      <w:r w:rsidR="00663840" w:rsidRPr="00F07AEF">
        <w:rPr>
          <w:rFonts w:eastAsiaTheme="minorEastAsia"/>
          <w:bCs/>
        </w:rPr>
        <w:t>;</w:t>
      </w:r>
      <w:r w:rsidR="00765CC0" w:rsidRPr="00F07AEF">
        <w:rPr>
          <w:rFonts w:eastAsiaTheme="minorEastAsia"/>
          <w:bCs/>
        </w:rPr>
        <w:t xml:space="preserve"> </w:t>
      </w:r>
    </w:p>
    <w:p w:rsidR="00277537" w:rsidRPr="00F07AEF" w:rsidRDefault="00765CC0" w:rsidP="3FE74908">
      <w:pPr>
        <w:jc w:val="both"/>
        <w:rPr>
          <w:rFonts w:eastAsiaTheme="minorEastAsia"/>
          <w:bCs/>
        </w:rPr>
      </w:pPr>
      <w:r w:rsidRPr="00F07AEF">
        <w:rPr>
          <w:rFonts w:eastAsiaTheme="minorEastAsia"/>
          <w:bCs/>
        </w:rPr>
        <w:t>5.</w:t>
      </w:r>
      <w:r w:rsidR="00D07DDF" w:rsidRPr="00F07AEF">
        <w:rPr>
          <w:rFonts w:eastAsiaTheme="minorEastAsia"/>
          <w:bCs/>
        </w:rPr>
        <w:t>1</w:t>
      </w:r>
      <w:r w:rsidR="009913B8" w:rsidRPr="00F07AEF">
        <w:rPr>
          <w:rFonts w:eastAsiaTheme="minorEastAsia"/>
          <w:bCs/>
        </w:rPr>
        <w:t>3</w:t>
      </w:r>
      <w:r w:rsidR="000E5713" w:rsidRPr="00F07AEF">
        <w:rPr>
          <w:rFonts w:eastAsiaTheme="minorEastAsia"/>
          <w:bCs/>
        </w:rPr>
        <w:t>.2.</w:t>
      </w:r>
      <w:r w:rsidR="006D39A0" w:rsidRPr="00F07AEF">
        <w:rPr>
          <w:rFonts w:eastAsiaTheme="minorEastAsia"/>
          <w:bCs/>
        </w:rPr>
        <w:t xml:space="preserve"> </w:t>
      </w:r>
      <w:r w:rsidRPr="00F07AEF">
        <w:rPr>
          <w:rFonts w:eastAsiaTheme="minorEastAsia"/>
          <w:bCs/>
        </w:rPr>
        <w:t xml:space="preserve">Споживач зобов’язується зареєструвати податкові документи у Єдиному реєстрі податкових накладних  після їх отримання від Постачальника </w:t>
      </w:r>
      <w:r w:rsidR="007B6ADD" w:rsidRPr="00F07AEF">
        <w:rPr>
          <w:rFonts w:eastAsiaTheme="minorEastAsia"/>
          <w:bCs/>
        </w:rPr>
        <w:t>протягом 1 (одного) робочого дня</w:t>
      </w:r>
      <w:r w:rsidRPr="00F07AEF">
        <w:rPr>
          <w:rFonts w:eastAsiaTheme="minorEastAsia"/>
          <w:bCs/>
        </w:rPr>
        <w:t>, у випадках, коли цей обов’язок покладено на нього Податковим Кодексом України</w:t>
      </w:r>
      <w:r w:rsidR="0018371E" w:rsidRPr="00F07AEF">
        <w:rPr>
          <w:rFonts w:eastAsiaTheme="minorEastAsia"/>
          <w:bCs/>
        </w:rPr>
        <w:t xml:space="preserve">. </w:t>
      </w:r>
    </w:p>
    <w:p w:rsidR="00715450" w:rsidRPr="00F07AEF" w:rsidRDefault="00277537">
      <w:pPr>
        <w:jc w:val="both"/>
        <w:rPr>
          <w:rFonts w:eastAsiaTheme="minorEastAsia"/>
          <w:bCs/>
        </w:rPr>
      </w:pPr>
      <w:r w:rsidRPr="00F07AEF">
        <w:rPr>
          <w:rFonts w:eastAsiaTheme="minorEastAsia"/>
          <w:bCs/>
        </w:rPr>
        <w:t>5.</w:t>
      </w:r>
      <w:r w:rsidR="00D07DDF" w:rsidRPr="00F07AEF">
        <w:rPr>
          <w:rFonts w:eastAsiaTheme="minorEastAsia"/>
          <w:bCs/>
        </w:rPr>
        <w:t>1</w:t>
      </w:r>
      <w:r w:rsidR="009913B8" w:rsidRPr="00F07AEF">
        <w:rPr>
          <w:rFonts w:eastAsiaTheme="minorEastAsia"/>
          <w:bCs/>
        </w:rPr>
        <w:t>3</w:t>
      </w:r>
      <w:r w:rsidRPr="00F07AEF">
        <w:rPr>
          <w:rFonts w:eastAsiaTheme="minorEastAsia"/>
          <w:bCs/>
        </w:rPr>
        <w:t xml:space="preserve">.3. </w:t>
      </w:r>
      <w:r w:rsidR="0018371E" w:rsidRPr="00F07AEF">
        <w:rPr>
          <w:rFonts w:eastAsiaTheme="minorEastAsia"/>
          <w:bCs/>
        </w:rPr>
        <w:t>Н</w:t>
      </w:r>
      <w:r w:rsidR="00765CC0" w:rsidRPr="00F07AEF">
        <w:rPr>
          <w:rFonts w:eastAsiaTheme="minorEastAsia"/>
          <w:bCs/>
        </w:rPr>
        <w:t>е здійсн</w:t>
      </w:r>
      <w:r w:rsidR="00811F50" w:rsidRPr="00F07AEF">
        <w:rPr>
          <w:rFonts w:eastAsiaTheme="minorEastAsia"/>
          <w:bCs/>
        </w:rPr>
        <w:t>ення</w:t>
      </w:r>
      <w:r w:rsidR="00765CC0" w:rsidRPr="00F07AEF">
        <w:rPr>
          <w:rFonts w:eastAsiaTheme="minorEastAsia"/>
          <w:bCs/>
        </w:rPr>
        <w:t xml:space="preserve"> </w:t>
      </w:r>
      <w:r w:rsidR="0018371E" w:rsidRPr="00F07AEF">
        <w:rPr>
          <w:rFonts w:eastAsiaTheme="minorEastAsia"/>
          <w:bCs/>
        </w:rPr>
        <w:t xml:space="preserve">Споживачем </w:t>
      </w:r>
      <w:r w:rsidR="00765CC0" w:rsidRPr="00F07AEF">
        <w:rPr>
          <w:rFonts w:eastAsiaTheme="minorEastAsia"/>
          <w:bCs/>
        </w:rPr>
        <w:t>перевірк</w:t>
      </w:r>
      <w:r w:rsidR="00811F50" w:rsidRPr="00F07AEF">
        <w:rPr>
          <w:rFonts w:eastAsiaTheme="minorEastAsia"/>
          <w:bCs/>
        </w:rPr>
        <w:t>и</w:t>
      </w:r>
      <w:r w:rsidR="00765CC0" w:rsidRPr="00F07AEF">
        <w:rPr>
          <w:rFonts w:eastAsiaTheme="minorEastAsia"/>
          <w:bCs/>
        </w:rPr>
        <w:t xml:space="preserve"> </w:t>
      </w:r>
      <w:r w:rsidR="000E5713" w:rsidRPr="00F07AEF">
        <w:rPr>
          <w:rFonts w:eastAsiaTheme="minorEastAsia"/>
          <w:bCs/>
        </w:rPr>
        <w:t>податкових накладних або розрахунків коригування, нада</w:t>
      </w:r>
      <w:r w:rsidR="00811F50" w:rsidRPr="00F07AEF">
        <w:rPr>
          <w:rFonts w:eastAsiaTheme="minorEastAsia"/>
          <w:bCs/>
        </w:rPr>
        <w:t>них</w:t>
      </w:r>
      <w:r w:rsidR="000E5713" w:rsidRPr="00F07AEF">
        <w:rPr>
          <w:rFonts w:eastAsiaTheme="minorEastAsia"/>
          <w:bCs/>
        </w:rPr>
        <w:t xml:space="preserve"> Постачальник</w:t>
      </w:r>
      <w:r w:rsidR="00811F50" w:rsidRPr="00F07AEF">
        <w:rPr>
          <w:rFonts w:eastAsiaTheme="minorEastAsia"/>
          <w:bCs/>
        </w:rPr>
        <w:t xml:space="preserve">ом </w:t>
      </w:r>
      <w:r w:rsidR="00765CC0" w:rsidRPr="00F07AEF">
        <w:rPr>
          <w:rFonts w:eastAsiaTheme="minorEastAsia"/>
          <w:bCs/>
        </w:rPr>
        <w:t xml:space="preserve">протягом </w:t>
      </w:r>
      <w:r w:rsidR="009A0436" w:rsidRPr="00F07AEF">
        <w:rPr>
          <w:rFonts w:eastAsiaTheme="minorEastAsia"/>
          <w:bCs/>
        </w:rPr>
        <w:t>1 (одного) робочого дня</w:t>
      </w:r>
      <w:r w:rsidR="00811F50" w:rsidRPr="00F07AEF">
        <w:rPr>
          <w:rFonts w:eastAsiaTheme="minorEastAsia"/>
          <w:bCs/>
        </w:rPr>
        <w:t>, є відповідальністю Споживача</w:t>
      </w:r>
      <w:r w:rsidR="0018371E" w:rsidRPr="00F07AEF">
        <w:rPr>
          <w:rFonts w:eastAsiaTheme="minorEastAsia"/>
          <w:bCs/>
        </w:rPr>
        <w:t>.</w:t>
      </w:r>
    </w:p>
    <w:p w:rsidR="00F07AEF" w:rsidRDefault="00F07AEF" w:rsidP="00F07AEF">
      <w:pPr>
        <w:pStyle w:val="afc"/>
        <w:rPr>
          <w:rFonts w:ascii="Times New Roman" w:hAnsi="Times New Roman"/>
          <w:bCs/>
          <w:lang w:val="uk-UA"/>
        </w:rPr>
      </w:pPr>
    </w:p>
    <w:p w:rsidR="00715450" w:rsidRPr="00F07AEF" w:rsidRDefault="00765CC0" w:rsidP="00F07AEF">
      <w:pPr>
        <w:pStyle w:val="afc"/>
        <w:numPr>
          <w:ilvl w:val="0"/>
          <w:numId w:val="19"/>
        </w:numPr>
        <w:jc w:val="center"/>
        <w:rPr>
          <w:rFonts w:ascii="Times New Roman" w:hAnsi="Times New Roman"/>
          <w:bCs/>
          <w:lang w:val="uk-UA"/>
        </w:rPr>
      </w:pPr>
      <w:r w:rsidRPr="00F07AEF">
        <w:rPr>
          <w:rFonts w:ascii="Times New Roman" w:hAnsi="Times New Roman"/>
          <w:bCs/>
          <w:lang w:val="uk-UA"/>
        </w:rPr>
        <w:t>ПРАВА ТА ОБОВ'ЯЗКИ СПОЖИВАЧА</w:t>
      </w:r>
    </w:p>
    <w:p w:rsidR="00715450" w:rsidRPr="00F07AEF" w:rsidRDefault="00765CC0">
      <w:pPr>
        <w:jc w:val="both"/>
        <w:rPr>
          <w:bCs/>
        </w:rPr>
      </w:pPr>
      <w:r w:rsidRPr="00F07AEF">
        <w:rPr>
          <w:rFonts w:eastAsiaTheme="minorEastAsia"/>
          <w:bCs/>
        </w:rPr>
        <w:t>6.1. Споживач має право:</w:t>
      </w:r>
    </w:p>
    <w:p w:rsidR="00715450" w:rsidRPr="00F07AEF" w:rsidRDefault="00765CC0">
      <w:pPr>
        <w:jc w:val="both"/>
        <w:rPr>
          <w:bCs/>
        </w:rPr>
      </w:pPr>
      <w:r w:rsidRPr="00F07AEF">
        <w:rPr>
          <w:rFonts w:eastAsiaTheme="minorEastAsia"/>
          <w:bCs/>
        </w:rPr>
        <w:lastRenderedPageBreak/>
        <w:t xml:space="preserve">6.1.1. </w:t>
      </w:r>
      <w:r w:rsidR="009535B8" w:rsidRPr="00F07AEF">
        <w:rPr>
          <w:rFonts w:eastAsiaTheme="minorEastAsia"/>
          <w:bCs/>
        </w:rPr>
        <w:t>О</w:t>
      </w:r>
      <w:r w:rsidRPr="00F07AEF">
        <w:rPr>
          <w:rFonts w:eastAsiaTheme="minorEastAsia"/>
          <w:bCs/>
        </w:rPr>
        <w:t>тримувати електричну енергію за умовами цього  Договору із забезпеченням рівня якості комерційних послуг відповідно до вимог стандартів якості надання послуг,</w:t>
      </w:r>
      <w:r w:rsidR="005A0396" w:rsidRPr="00F07AEF">
        <w:rPr>
          <w:rFonts w:eastAsiaTheme="minorEastAsia"/>
          <w:bCs/>
        </w:rPr>
        <w:t xml:space="preserve"> </w:t>
      </w:r>
      <w:r w:rsidRPr="00F07AEF">
        <w:rPr>
          <w:rFonts w:eastAsiaTheme="minorEastAsia"/>
          <w:bCs/>
        </w:rPr>
        <w:t>затверджених Регулятором;</w:t>
      </w:r>
    </w:p>
    <w:p w:rsidR="00715450" w:rsidRPr="00F07AEF" w:rsidRDefault="00765CC0">
      <w:pPr>
        <w:jc w:val="both"/>
        <w:rPr>
          <w:bCs/>
        </w:rPr>
      </w:pPr>
      <w:r w:rsidRPr="00F07AEF">
        <w:rPr>
          <w:rFonts w:eastAsiaTheme="minorEastAsia"/>
          <w:bCs/>
        </w:rPr>
        <w:t xml:space="preserve">6.1.2. </w:t>
      </w:r>
      <w:r w:rsidR="009535B8" w:rsidRPr="00F07AEF">
        <w:rPr>
          <w:rFonts w:eastAsiaTheme="minorEastAsia"/>
          <w:bCs/>
        </w:rPr>
        <w:t>Б</w:t>
      </w:r>
      <w:r w:rsidRPr="00F07AEF">
        <w:rPr>
          <w:rFonts w:eastAsiaTheme="minorEastAsia"/>
          <w:bCs/>
        </w:rPr>
        <w:t>езоплатно отримувати всю інформацію стосовно його прав та обов’язків, інформацію про ціну</w:t>
      </w:r>
      <w:r w:rsidR="00811F50" w:rsidRPr="00F07AEF">
        <w:rPr>
          <w:rFonts w:eastAsiaTheme="minorEastAsia"/>
          <w:bCs/>
        </w:rPr>
        <w:t xml:space="preserve"> електричної енергії</w:t>
      </w:r>
      <w:r w:rsidRPr="00F07AEF">
        <w:rPr>
          <w:rFonts w:eastAsiaTheme="minorEastAsia"/>
          <w:bCs/>
        </w:rPr>
        <w:t xml:space="preserve">, порядок оплати спожитої електричної енергії, а також іншу інформацію, що має надаватись Постачальником </w:t>
      </w:r>
      <w:r w:rsidR="006D39A0" w:rsidRPr="00F07AEF">
        <w:rPr>
          <w:rFonts w:eastAsiaTheme="minorEastAsia"/>
          <w:bCs/>
        </w:rPr>
        <w:t xml:space="preserve">за умовами цього Договору та </w:t>
      </w:r>
      <w:r w:rsidRPr="00F07AEF">
        <w:rPr>
          <w:rFonts w:eastAsiaTheme="minorEastAsia"/>
          <w:bCs/>
        </w:rPr>
        <w:t>відповідно до законодавства України</w:t>
      </w:r>
      <w:r w:rsidR="00811F50" w:rsidRPr="00F07AEF">
        <w:rPr>
          <w:rFonts w:eastAsiaTheme="minorEastAsia"/>
          <w:bCs/>
        </w:rPr>
        <w:t>;</w:t>
      </w:r>
      <w:r w:rsidRPr="00F07AEF">
        <w:rPr>
          <w:rFonts w:eastAsiaTheme="minorEastAsia"/>
          <w:bCs/>
        </w:rPr>
        <w:t xml:space="preserve"> </w:t>
      </w:r>
    </w:p>
    <w:p w:rsidR="00715450" w:rsidRPr="00F07AEF" w:rsidRDefault="00765CC0">
      <w:pPr>
        <w:jc w:val="both"/>
        <w:rPr>
          <w:bCs/>
        </w:rPr>
      </w:pPr>
      <w:r w:rsidRPr="00F07AEF">
        <w:rPr>
          <w:rFonts w:eastAsiaTheme="minorHAnsi"/>
          <w:bCs/>
        </w:rPr>
        <w:t xml:space="preserve">6.1.3. </w:t>
      </w:r>
      <w:r w:rsidR="009535B8" w:rsidRPr="00F07AEF">
        <w:rPr>
          <w:rFonts w:eastAsiaTheme="minorHAnsi"/>
          <w:bCs/>
        </w:rPr>
        <w:t>З</w:t>
      </w:r>
      <w:r w:rsidRPr="00F07AEF">
        <w:rPr>
          <w:rFonts w:eastAsiaTheme="minorHAnsi"/>
          <w:bCs/>
        </w:rPr>
        <w:t>вертатися до Постачальника для вирішення будь-яких питань, пов'язаних з виконанням цього Договору;</w:t>
      </w:r>
    </w:p>
    <w:p w:rsidR="00715450" w:rsidRPr="00F07AEF" w:rsidRDefault="00765CC0">
      <w:pPr>
        <w:jc w:val="both"/>
        <w:rPr>
          <w:bCs/>
        </w:rPr>
      </w:pPr>
      <w:r w:rsidRPr="00F07AEF">
        <w:rPr>
          <w:rFonts w:eastAsiaTheme="minorEastAsia"/>
          <w:bCs/>
        </w:rPr>
        <w:t xml:space="preserve">6.1.4. </w:t>
      </w:r>
      <w:r w:rsidR="009535B8" w:rsidRPr="00F07AEF">
        <w:rPr>
          <w:rFonts w:eastAsiaTheme="minorEastAsia"/>
          <w:bCs/>
        </w:rPr>
        <w:t>О</w:t>
      </w:r>
      <w:r w:rsidR="52B722DB" w:rsidRPr="00F07AEF">
        <w:rPr>
          <w:rFonts w:eastAsiaTheme="minorEastAsia"/>
          <w:bCs/>
        </w:rPr>
        <w:t>тримувати</w:t>
      </w:r>
      <w:r w:rsidRPr="00F07AEF">
        <w:rPr>
          <w:rFonts w:eastAsiaTheme="minorEastAsia"/>
          <w:bCs/>
        </w:rPr>
        <w:t xml:space="preserve"> від Постачальника пояснен</w:t>
      </w:r>
      <w:r w:rsidR="70A426E8" w:rsidRPr="00F07AEF">
        <w:rPr>
          <w:rFonts w:eastAsiaTheme="minorEastAsia"/>
          <w:bCs/>
        </w:rPr>
        <w:t>ня</w:t>
      </w:r>
      <w:r w:rsidRPr="00F07AEF">
        <w:rPr>
          <w:rFonts w:eastAsiaTheme="minorEastAsia"/>
          <w:bCs/>
        </w:rPr>
        <w:t xml:space="preserve"> щодо отриманих рахунків та у випадку незгоди з порядком розрахунків або розрахованою сумою, </w:t>
      </w:r>
      <w:r w:rsidR="009535B8" w:rsidRPr="00F07AEF">
        <w:rPr>
          <w:rFonts w:eastAsiaTheme="minorEastAsia"/>
          <w:bCs/>
        </w:rPr>
        <w:t>ініціювати</w:t>
      </w:r>
      <w:r w:rsidRPr="00F07AEF">
        <w:rPr>
          <w:rFonts w:eastAsiaTheme="minorEastAsia"/>
          <w:bCs/>
        </w:rPr>
        <w:t xml:space="preserve"> проведення звірянн</w:t>
      </w:r>
      <w:r w:rsidR="00F34D06" w:rsidRPr="00F07AEF">
        <w:rPr>
          <w:rFonts w:eastAsiaTheme="minorEastAsia"/>
          <w:bCs/>
        </w:rPr>
        <w:t>я/звірки</w:t>
      </w:r>
      <w:r w:rsidRPr="00F07AEF">
        <w:rPr>
          <w:rFonts w:eastAsiaTheme="minorEastAsia"/>
          <w:bCs/>
        </w:rPr>
        <w:t xml:space="preserve"> розрахунків та даних та/або оскаржувати їх в установленому законодавством України порядку та за умовами  цього Договору;</w:t>
      </w:r>
    </w:p>
    <w:p w:rsidR="00715450" w:rsidRPr="00F07AEF" w:rsidRDefault="00765CC0">
      <w:pPr>
        <w:jc w:val="both"/>
        <w:rPr>
          <w:bCs/>
        </w:rPr>
      </w:pPr>
      <w:r w:rsidRPr="00F07AEF">
        <w:rPr>
          <w:rFonts w:eastAsiaTheme="minorEastAsia"/>
          <w:bCs/>
        </w:rPr>
        <w:t xml:space="preserve">6.1.5. </w:t>
      </w:r>
      <w:r w:rsidR="009535B8" w:rsidRPr="00F07AEF">
        <w:rPr>
          <w:rFonts w:eastAsiaTheme="minorEastAsia"/>
          <w:bCs/>
        </w:rPr>
        <w:t>П</w:t>
      </w:r>
      <w:r w:rsidRPr="00F07AEF">
        <w:rPr>
          <w:rFonts w:eastAsiaTheme="minorEastAsia"/>
          <w:bCs/>
        </w:rPr>
        <w:t>роводити звір</w:t>
      </w:r>
      <w:r w:rsidR="00F34D06" w:rsidRPr="00F07AEF">
        <w:rPr>
          <w:rFonts w:eastAsiaTheme="minorEastAsia"/>
          <w:bCs/>
        </w:rPr>
        <w:t>яння</w:t>
      </w:r>
      <w:r w:rsidRPr="00F07AEF">
        <w:rPr>
          <w:rFonts w:eastAsiaTheme="minorEastAsia"/>
          <w:bCs/>
        </w:rPr>
        <w:t xml:space="preserve"> фактичних розрахунків в установленому законодавством України порядку з підписанням відповідного </w:t>
      </w:r>
      <w:r w:rsidR="000A7B86" w:rsidRPr="00F07AEF">
        <w:rPr>
          <w:rFonts w:eastAsiaTheme="minorEastAsia"/>
          <w:bCs/>
        </w:rPr>
        <w:t>А</w:t>
      </w:r>
      <w:r w:rsidRPr="00F07AEF">
        <w:rPr>
          <w:rFonts w:eastAsiaTheme="minorEastAsia"/>
          <w:bCs/>
        </w:rPr>
        <w:t>кт</w:t>
      </w:r>
      <w:r w:rsidR="00ED538E" w:rsidRPr="00F07AEF">
        <w:rPr>
          <w:rFonts w:eastAsiaTheme="minorEastAsia"/>
          <w:bCs/>
        </w:rPr>
        <w:t>а</w:t>
      </w:r>
      <w:r w:rsidR="00F34D06" w:rsidRPr="00F07AEF">
        <w:rPr>
          <w:rFonts w:eastAsiaTheme="minorEastAsia"/>
          <w:bCs/>
        </w:rPr>
        <w:t xml:space="preserve"> </w:t>
      </w:r>
      <w:r w:rsidR="0017732C" w:rsidRPr="00F07AEF">
        <w:rPr>
          <w:rFonts w:eastAsiaTheme="minorEastAsia"/>
          <w:bCs/>
        </w:rPr>
        <w:t>приймання-передачі</w:t>
      </w:r>
      <w:r w:rsidR="000A7B86" w:rsidRPr="00F07AEF">
        <w:rPr>
          <w:rFonts w:eastAsiaTheme="minorEastAsia"/>
          <w:bCs/>
        </w:rPr>
        <w:t xml:space="preserve">, </w:t>
      </w:r>
      <w:r w:rsidR="00F34D06" w:rsidRPr="00F07AEF">
        <w:rPr>
          <w:rFonts w:eastAsiaTheme="minorEastAsia"/>
          <w:bCs/>
        </w:rPr>
        <w:t xml:space="preserve"> </w:t>
      </w:r>
      <w:r w:rsidR="00D17EAD" w:rsidRPr="00F07AEF">
        <w:rPr>
          <w:rFonts w:eastAsiaTheme="minorEastAsia"/>
          <w:bCs/>
        </w:rPr>
        <w:t>А</w:t>
      </w:r>
      <w:r w:rsidR="000A7B86" w:rsidRPr="00F07AEF">
        <w:rPr>
          <w:rFonts w:eastAsiaTheme="minorEastAsia"/>
          <w:bCs/>
        </w:rPr>
        <w:t xml:space="preserve">кта </w:t>
      </w:r>
      <w:r w:rsidR="00D17EAD" w:rsidRPr="00F07AEF">
        <w:rPr>
          <w:rFonts w:eastAsiaTheme="minorEastAsia"/>
          <w:bCs/>
        </w:rPr>
        <w:t xml:space="preserve">корегування </w:t>
      </w:r>
      <w:r w:rsidR="00F34D06" w:rsidRPr="00F07AEF">
        <w:rPr>
          <w:rFonts w:eastAsiaTheme="minorEastAsia"/>
          <w:bCs/>
        </w:rPr>
        <w:t>та/або акт</w:t>
      </w:r>
      <w:r w:rsidR="00ED538E" w:rsidRPr="00F07AEF">
        <w:rPr>
          <w:rFonts w:eastAsiaTheme="minorEastAsia"/>
          <w:bCs/>
        </w:rPr>
        <w:t>а</w:t>
      </w:r>
      <w:r w:rsidRPr="00F07AEF">
        <w:rPr>
          <w:rFonts w:eastAsiaTheme="minorEastAsia"/>
          <w:bCs/>
        </w:rPr>
        <w:t xml:space="preserve"> звір</w:t>
      </w:r>
      <w:r w:rsidR="00F34D06" w:rsidRPr="00F07AEF">
        <w:rPr>
          <w:rFonts w:eastAsiaTheme="minorEastAsia"/>
          <w:bCs/>
        </w:rPr>
        <w:t>яння</w:t>
      </w:r>
      <w:r w:rsidRPr="00F07AEF">
        <w:rPr>
          <w:rFonts w:eastAsiaTheme="minorEastAsia"/>
          <w:bCs/>
        </w:rPr>
        <w:t xml:space="preserve"> розрахунків;</w:t>
      </w:r>
    </w:p>
    <w:p w:rsidR="00715450" w:rsidRPr="00F07AEF" w:rsidRDefault="00765CC0">
      <w:pPr>
        <w:jc w:val="both"/>
        <w:rPr>
          <w:bCs/>
        </w:rPr>
      </w:pPr>
      <w:r w:rsidRPr="00F07AEF">
        <w:rPr>
          <w:rFonts w:eastAsiaTheme="minorEastAsia"/>
          <w:bCs/>
        </w:rPr>
        <w:t xml:space="preserve">6.1.6.  </w:t>
      </w:r>
      <w:r w:rsidR="009535B8" w:rsidRPr="00F07AEF">
        <w:rPr>
          <w:rFonts w:eastAsiaTheme="minorEastAsia"/>
          <w:bCs/>
        </w:rPr>
        <w:t>В</w:t>
      </w:r>
      <w:r w:rsidRPr="00F07AEF">
        <w:rPr>
          <w:rFonts w:eastAsiaTheme="minorEastAsia"/>
          <w:bCs/>
        </w:rPr>
        <w:t xml:space="preserve">ільно обирати іншого </w:t>
      </w:r>
      <w:r w:rsidR="00B26070" w:rsidRPr="00F07AEF">
        <w:rPr>
          <w:rFonts w:eastAsiaTheme="minorEastAsia"/>
          <w:bCs/>
        </w:rPr>
        <w:t xml:space="preserve">постачальника </w:t>
      </w:r>
      <w:r w:rsidR="00B26070" w:rsidRPr="00F07AEF">
        <w:rPr>
          <w:bCs/>
        </w:rPr>
        <w:t>електричної енергії</w:t>
      </w:r>
      <w:r w:rsidR="00B26070" w:rsidRPr="00F07AEF">
        <w:rPr>
          <w:rFonts w:eastAsiaTheme="minorEastAsia"/>
          <w:bCs/>
        </w:rPr>
        <w:t xml:space="preserve"> </w:t>
      </w:r>
      <w:r w:rsidR="007463C4" w:rsidRPr="00F07AEF">
        <w:rPr>
          <w:rFonts w:eastAsiaTheme="minorEastAsia"/>
          <w:bCs/>
        </w:rPr>
        <w:t xml:space="preserve">та </w:t>
      </w:r>
      <w:r w:rsidRPr="00F07AEF">
        <w:rPr>
          <w:rFonts w:eastAsiaTheme="minorEastAsia"/>
          <w:bCs/>
        </w:rPr>
        <w:t xml:space="preserve">змінити Постачальника на іншого </w:t>
      </w:r>
      <w:r w:rsidR="00B26070" w:rsidRPr="00F07AEF">
        <w:rPr>
          <w:rFonts w:eastAsiaTheme="minorEastAsia"/>
          <w:bCs/>
        </w:rPr>
        <w:t xml:space="preserve">постачальника </w:t>
      </w:r>
      <w:r w:rsidR="00B26070" w:rsidRPr="00F07AEF">
        <w:rPr>
          <w:bCs/>
        </w:rPr>
        <w:t>електричної енергії</w:t>
      </w:r>
      <w:r w:rsidR="00B26070" w:rsidRPr="00F07AEF">
        <w:rPr>
          <w:rFonts w:eastAsiaTheme="minorEastAsia"/>
          <w:bCs/>
        </w:rPr>
        <w:t xml:space="preserve"> </w:t>
      </w:r>
      <w:r w:rsidRPr="00F07AEF">
        <w:rPr>
          <w:rFonts w:eastAsiaTheme="minorEastAsia"/>
          <w:bCs/>
        </w:rPr>
        <w:t xml:space="preserve">в установленому законодавством України порядку та за умовами цього Договору; </w:t>
      </w:r>
    </w:p>
    <w:p w:rsidR="00715450" w:rsidRPr="00F07AEF" w:rsidRDefault="00765CC0">
      <w:pPr>
        <w:jc w:val="both"/>
        <w:rPr>
          <w:bCs/>
        </w:rPr>
      </w:pPr>
      <w:r w:rsidRPr="00F07AEF">
        <w:rPr>
          <w:rFonts w:eastAsiaTheme="minorHAnsi"/>
          <w:bCs/>
        </w:rPr>
        <w:t>6.1.</w:t>
      </w:r>
      <w:r w:rsidR="007463C4" w:rsidRPr="00F07AEF">
        <w:rPr>
          <w:rFonts w:eastAsiaTheme="minorHAnsi"/>
          <w:bCs/>
        </w:rPr>
        <w:t>7</w:t>
      </w:r>
      <w:r w:rsidRPr="00F07AEF">
        <w:rPr>
          <w:rFonts w:eastAsiaTheme="minorHAnsi"/>
          <w:bCs/>
        </w:rPr>
        <w:t xml:space="preserve">. </w:t>
      </w:r>
      <w:r w:rsidR="009535B8" w:rsidRPr="00F07AEF">
        <w:rPr>
          <w:rFonts w:eastAsiaTheme="minorHAnsi"/>
          <w:bCs/>
        </w:rPr>
        <w:t>О</w:t>
      </w:r>
      <w:r w:rsidRPr="00F07AEF">
        <w:rPr>
          <w:rFonts w:eastAsiaTheme="minorHAnsi"/>
          <w:bCs/>
        </w:rPr>
        <w:t>скаржувати будь-які несанкціоновані, неправомірні чи інші дії Постачальника, що порушують права Споживача, та брати участь у розгляді скарг відповідно до законодавства України та за умовами цього  Договору;</w:t>
      </w:r>
    </w:p>
    <w:p w:rsidR="00715450" w:rsidRPr="00F07AEF" w:rsidRDefault="00765CC0">
      <w:pPr>
        <w:jc w:val="both"/>
        <w:rPr>
          <w:bCs/>
        </w:rPr>
      </w:pPr>
      <w:r w:rsidRPr="00F07AEF">
        <w:rPr>
          <w:rFonts w:eastAsiaTheme="minorHAnsi"/>
          <w:bCs/>
        </w:rPr>
        <w:t>6.1.</w:t>
      </w:r>
      <w:r w:rsidR="007463C4" w:rsidRPr="00F07AEF">
        <w:rPr>
          <w:rFonts w:eastAsiaTheme="minorHAnsi"/>
          <w:bCs/>
        </w:rPr>
        <w:t>8</w:t>
      </w:r>
      <w:r w:rsidRPr="00F07AEF">
        <w:rPr>
          <w:rFonts w:eastAsiaTheme="minorHAnsi"/>
          <w:bCs/>
        </w:rPr>
        <w:t xml:space="preserve">. </w:t>
      </w:r>
      <w:r w:rsidR="009535B8" w:rsidRPr="00F07AEF">
        <w:rPr>
          <w:rFonts w:eastAsiaTheme="minorHAnsi"/>
          <w:bCs/>
        </w:rPr>
        <w:t>О</w:t>
      </w:r>
      <w:r w:rsidRPr="00F07AEF">
        <w:rPr>
          <w:rFonts w:eastAsiaTheme="minorHAnsi"/>
          <w:bCs/>
        </w:rPr>
        <w:t>тримувати відшкодування збитків від Постачальника, які понесені Споживачем у зв'язку з невиконанням або неналежним виконанням Постачальником своїх зобов'язань та підтверджені Споживачем відповідними документами, відповідно до  законодавства України та за умовами цього Договору;</w:t>
      </w:r>
    </w:p>
    <w:p w:rsidR="00715450" w:rsidRPr="00F07AEF" w:rsidRDefault="00765CC0" w:rsidP="3FE74908">
      <w:pPr>
        <w:jc w:val="both"/>
        <w:rPr>
          <w:rFonts w:eastAsiaTheme="minorEastAsia"/>
          <w:bCs/>
        </w:rPr>
      </w:pPr>
      <w:r w:rsidRPr="00F07AEF">
        <w:rPr>
          <w:rFonts w:eastAsiaTheme="minorEastAsia"/>
          <w:bCs/>
        </w:rPr>
        <w:t>6.1.</w:t>
      </w:r>
      <w:r w:rsidR="007463C4" w:rsidRPr="00F07AEF">
        <w:rPr>
          <w:rFonts w:eastAsiaTheme="minorEastAsia"/>
          <w:bCs/>
        </w:rPr>
        <w:t>9</w:t>
      </w:r>
      <w:r w:rsidRPr="00F07AEF">
        <w:rPr>
          <w:rFonts w:eastAsiaTheme="minorEastAsia"/>
          <w:bCs/>
        </w:rPr>
        <w:t xml:space="preserve">. </w:t>
      </w:r>
      <w:r w:rsidR="009535B8" w:rsidRPr="00F07AEF">
        <w:rPr>
          <w:rFonts w:eastAsiaTheme="minorEastAsia"/>
          <w:bCs/>
        </w:rPr>
        <w:t>Д</w:t>
      </w:r>
      <w:r w:rsidRPr="00F07AEF">
        <w:rPr>
          <w:rFonts w:eastAsiaTheme="minorEastAsia"/>
          <w:bCs/>
        </w:rPr>
        <w:t>остроково призупинити цей Договір у порядку та на підставах, визначених законодавством України та за умовами цього Договору;</w:t>
      </w:r>
    </w:p>
    <w:p w:rsidR="00843901" w:rsidRPr="00F07AEF" w:rsidRDefault="007A38D9" w:rsidP="774FF042">
      <w:pPr>
        <w:jc w:val="both"/>
        <w:rPr>
          <w:rFonts w:eastAsiaTheme="minorEastAsia"/>
          <w:bCs/>
        </w:rPr>
      </w:pPr>
      <w:r w:rsidRPr="00F07AEF">
        <w:rPr>
          <w:rFonts w:eastAsiaTheme="minorEastAsia"/>
          <w:bCs/>
        </w:rPr>
        <w:t xml:space="preserve">6.1.10.  </w:t>
      </w:r>
      <w:r w:rsidR="009535B8" w:rsidRPr="00F07AEF">
        <w:rPr>
          <w:rFonts w:eastAsiaTheme="minorEastAsia"/>
          <w:bCs/>
        </w:rPr>
        <w:t>І</w:t>
      </w:r>
      <w:r w:rsidR="25ADEC3D" w:rsidRPr="00F07AEF">
        <w:rPr>
          <w:rFonts w:eastAsiaTheme="minorEastAsia"/>
          <w:bCs/>
        </w:rPr>
        <w:t>ніціювати</w:t>
      </w:r>
      <w:r w:rsidRPr="00F07AEF">
        <w:rPr>
          <w:rFonts w:eastAsiaTheme="minorEastAsia"/>
          <w:bCs/>
        </w:rPr>
        <w:t xml:space="preserve"> </w:t>
      </w:r>
      <w:r w:rsidR="00BB320C" w:rsidRPr="00F07AEF">
        <w:rPr>
          <w:rFonts w:eastAsiaTheme="minorEastAsia"/>
          <w:bCs/>
        </w:rPr>
        <w:t>укладання</w:t>
      </w:r>
      <w:r w:rsidR="00581199" w:rsidRPr="00F07AEF">
        <w:rPr>
          <w:rFonts w:eastAsiaTheme="minorEastAsia"/>
          <w:bCs/>
        </w:rPr>
        <w:t xml:space="preserve"> змін та доповнень до </w:t>
      </w:r>
      <w:r w:rsidRPr="00F07AEF">
        <w:rPr>
          <w:rFonts w:eastAsiaTheme="minorEastAsia"/>
          <w:bCs/>
        </w:rPr>
        <w:t xml:space="preserve"> цього Договору в письмовій формі</w:t>
      </w:r>
      <w:r w:rsidR="00BB320C" w:rsidRPr="00F07AEF">
        <w:rPr>
          <w:rFonts w:eastAsiaTheme="minorEastAsia"/>
          <w:bCs/>
        </w:rPr>
        <w:t xml:space="preserve"> із підписанням уповноваженими особами та скріпленням печатк</w:t>
      </w:r>
      <w:r w:rsidR="00A36A2F" w:rsidRPr="00F07AEF">
        <w:rPr>
          <w:rFonts w:eastAsiaTheme="minorEastAsia"/>
          <w:bCs/>
        </w:rPr>
        <w:t>ами</w:t>
      </w:r>
      <w:r w:rsidR="00BB320C" w:rsidRPr="00F07AEF">
        <w:rPr>
          <w:rFonts w:eastAsiaTheme="minorEastAsia"/>
          <w:bCs/>
        </w:rPr>
        <w:t xml:space="preserve"> Сторін (за наявності)</w:t>
      </w:r>
      <w:r w:rsidR="00843901" w:rsidRPr="00F07AEF">
        <w:rPr>
          <w:rFonts w:eastAsiaTheme="minorEastAsia"/>
          <w:bCs/>
        </w:rPr>
        <w:t>.</w:t>
      </w:r>
      <w:r w:rsidRPr="00F07AEF">
        <w:rPr>
          <w:rFonts w:eastAsiaTheme="minorEastAsia"/>
          <w:bCs/>
        </w:rPr>
        <w:t xml:space="preserve"> </w:t>
      </w:r>
    </w:p>
    <w:p w:rsidR="00715450" w:rsidRPr="00F07AEF" w:rsidRDefault="00843901">
      <w:pPr>
        <w:jc w:val="both"/>
        <w:rPr>
          <w:bCs/>
        </w:rPr>
      </w:pPr>
      <w:r w:rsidRPr="00F07AEF">
        <w:rPr>
          <w:rFonts w:eastAsiaTheme="minorEastAsia"/>
          <w:bCs/>
        </w:rPr>
        <w:t xml:space="preserve">6.2. </w:t>
      </w:r>
      <w:r w:rsidR="00765CC0" w:rsidRPr="00F07AEF">
        <w:rPr>
          <w:rFonts w:eastAsiaTheme="minorEastAsia"/>
          <w:bCs/>
        </w:rPr>
        <w:t>Споживач має інші права, що передбач</w:t>
      </w:r>
      <w:r w:rsidR="47536958" w:rsidRPr="00F07AEF">
        <w:rPr>
          <w:rFonts w:eastAsiaTheme="minorEastAsia"/>
          <w:bCs/>
        </w:rPr>
        <w:t>ені</w:t>
      </w:r>
      <w:r w:rsidR="00765CC0" w:rsidRPr="00F07AEF">
        <w:rPr>
          <w:rFonts w:eastAsiaTheme="minorEastAsia"/>
          <w:bCs/>
        </w:rPr>
        <w:t xml:space="preserve"> законодавством України та цим Договором.</w:t>
      </w:r>
    </w:p>
    <w:p w:rsidR="00715450" w:rsidRPr="00F07AEF" w:rsidRDefault="00715450">
      <w:pPr>
        <w:jc w:val="both"/>
        <w:rPr>
          <w:bCs/>
        </w:rPr>
      </w:pPr>
    </w:p>
    <w:p w:rsidR="00715450" w:rsidRPr="00F07AEF" w:rsidRDefault="00765CC0">
      <w:pPr>
        <w:jc w:val="both"/>
        <w:rPr>
          <w:bCs/>
        </w:rPr>
      </w:pPr>
      <w:r w:rsidRPr="00F07AEF">
        <w:rPr>
          <w:rFonts w:eastAsiaTheme="minorEastAsia"/>
          <w:bCs/>
        </w:rPr>
        <w:t>6.</w:t>
      </w:r>
      <w:r w:rsidR="00843901" w:rsidRPr="00F07AEF">
        <w:rPr>
          <w:rFonts w:eastAsiaTheme="minorEastAsia"/>
          <w:bCs/>
        </w:rPr>
        <w:t>3</w:t>
      </w:r>
      <w:r w:rsidRPr="00F07AEF">
        <w:rPr>
          <w:rFonts w:eastAsiaTheme="minorEastAsia"/>
          <w:bCs/>
        </w:rPr>
        <w:t>. Споживач зобов'язується:</w:t>
      </w:r>
    </w:p>
    <w:p w:rsidR="00715450" w:rsidRPr="00F07AEF" w:rsidRDefault="00765CC0">
      <w:pPr>
        <w:jc w:val="both"/>
        <w:rPr>
          <w:bCs/>
        </w:rPr>
      </w:pPr>
      <w:r w:rsidRPr="00F07AEF">
        <w:rPr>
          <w:rFonts w:eastAsiaTheme="minorHAnsi"/>
          <w:bCs/>
        </w:rPr>
        <w:t>6.</w:t>
      </w:r>
      <w:r w:rsidR="00843901" w:rsidRPr="00F07AEF">
        <w:rPr>
          <w:rFonts w:eastAsiaTheme="minorHAnsi"/>
          <w:bCs/>
        </w:rPr>
        <w:t>3</w:t>
      </w:r>
      <w:r w:rsidRPr="00F07AEF">
        <w:rPr>
          <w:rFonts w:eastAsiaTheme="minorHAnsi"/>
          <w:bCs/>
        </w:rPr>
        <w:t xml:space="preserve">.1. </w:t>
      </w:r>
      <w:r w:rsidR="00277A83" w:rsidRPr="00F07AEF">
        <w:rPr>
          <w:rFonts w:eastAsiaTheme="minorHAnsi"/>
          <w:bCs/>
        </w:rPr>
        <w:t>З</w:t>
      </w:r>
      <w:r w:rsidRPr="00F07AEF">
        <w:rPr>
          <w:rFonts w:eastAsiaTheme="minorHAnsi"/>
          <w:bCs/>
        </w:rPr>
        <w:t>абезпечувати своєчасну та повну оплату електричної енергії, що постачається Постачальником та споживається Споживачем, за умовами цього Договору;</w:t>
      </w:r>
    </w:p>
    <w:p w:rsidR="00715450" w:rsidRPr="00F07AEF" w:rsidRDefault="00765CC0">
      <w:pPr>
        <w:jc w:val="both"/>
        <w:rPr>
          <w:bCs/>
        </w:rPr>
      </w:pPr>
      <w:r w:rsidRPr="00F07AEF">
        <w:rPr>
          <w:rFonts w:eastAsiaTheme="minorHAnsi"/>
          <w:bCs/>
        </w:rPr>
        <w:t>6.</w:t>
      </w:r>
      <w:r w:rsidR="00843901" w:rsidRPr="00F07AEF">
        <w:rPr>
          <w:rFonts w:eastAsiaTheme="minorHAnsi"/>
          <w:bCs/>
        </w:rPr>
        <w:t>3</w:t>
      </w:r>
      <w:r w:rsidRPr="00F07AEF">
        <w:rPr>
          <w:rFonts w:eastAsiaTheme="minorHAnsi"/>
          <w:bCs/>
        </w:rPr>
        <w:t xml:space="preserve">.2. </w:t>
      </w:r>
      <w:r w:rsidR="00277A83" w:rsidRPr="00F07AEF">
        <w:rPr>
          <w:rFonts w:eastAsiaTheme="minorHAnsi"/>
          <w:bCs/>
        </w:rPr>
        <w:t>У</w:t>
      </w:r>
      <w:r w:rsidRPr="00F07AEF">
        <w:rPr>
          <w:rFonts w:eastAsiaTheme="minorHAnsi"/>
          <w:bCs/>
        </w:rPr>
        <w:t>класти в установленому порядку договір споживача про надання послуг з розподілу електричної енергії з оператором системи розподілу для набуття права на правомірне споживання електричної енергії та фізичну доставку електричної енергії до межі балансової належності об'єкта/об’єктів Споживача;</w:t>
      </w:r>
    </w:p>
    <w:p w:rsidR="00715450" w:rsidRPr="00F07AEF" w:rsidRDefault="00765CC0">
      <w:pPr>
        <w:jc w:val="both"/>
        <w:rPr>
          <w:bCs/>
        </w:rPr>
      </w:pPr>
      <w:r w:rsidRPr="00F07AEF">
        <w:rPr>
          <w:rFonts w:eastAsiaTheme="minorHAnsi"/>
          <w:bCs/>
        </w:rPr>
        <w:t xml:space="preserve">6.3.3. </w:t>
      </w:r>
      <w:r w:rsidR="00277A83" w:rsidRPr="00F07AEF">
        <w:rPr>
          <w:rFonts w:eastAsiaTheme="minorHAnsi"/>
          <w:bCs/>
        </w:rPr>
        <w:t>Р</w:t>
      </w:r>
      <w:r w:rsidRPr="00F07AEF">
        <w:rPr>
          <w:rFonts w:eastAsiaTheme="minorHAnsi"/>
          <w:bCs/>
        </w:rPr>
        <w:t>аціонально використовувати електричну енергію та не допускати несанкціонованого споживання електричної енергії, обережно поводитися з електричними пристроями;</w:t>
      </w:r>
    </w:p>
    <w:p w:rsidR="00715450" w:rsidRPr="00F07AEF" w:rsidRDefault="00765CC0">
      <w:pPr>
        <w:jc w:val="both"/>
        <w:rPr>
          <w:bCs/>
        </w:rPr>
      </w:pPr>
      <w:r w:rsidRPr="00F07AEF">
        <w:rPr>
          <w:rFonts w:eastAsiaTheme="minorHAnsi"/>
          <w:bCs/>
        </w:rPr>
        <w:t xml:space="preserve">6.3.4. </w:t>
      </w:r>
      <w:r w:rsidR="00277A83" w:rsidRPr="00F07AEF">
        <w:rPr>
          <w:rFonts w:eastAsiaTheme="minorHAnsi"/>
          <w:bCs/>
        </w:rPr>
        <w:t>В</w:t>
      </w:r>
      <w:r w:rsidRPr="00F07AEF">
        <w:rPr>
          <w:rFonts w:eastAsiaTheme="minorHAnsi"/>
          <w:bCs/>
        </w:rPr>
        <w:t>икористовувати отриману електричну енергію виключно для власного споживання;</w:t>
      </w:r>
    </w:p>
    <w:p w:rsidR="00715450" w:rsidRPr="00F07AEF" w:rsidRDefault="00765CC0">
      <w:pPr>
        <w:jc w:val="both"/>
        <w:rPr>
          <w:bCs/>
        </w:rPr>
      </w:pPr>
      <w:r w:rsidRPr="00F07AEF">
        <w:rPr>
          <w:rFonts w:eastAsiaTheme="minorHAnsi"/>
          <w:bCs/>
        </w:rPr>
        <w:t>6.</w:t>
      </w:r>
      <w:r w:rsidR="003D1117" w:rsidRPr="00F07AEF">
        <w:rPr>
          <w:rFonts w:eastAsiaTheme="minorHAnsi"/>
          <w:bCs/>
        </w:rPr>
        <w:t>3</w:t>
      </w:r>
      <w:r w:rsidRPr="00F07AEF">
        <w:rPr>
          <w:rFonts w:eastAsiaTheme="minorHAnsi"/>
          <w:bCs/>
        </w:rPr>
        <w:t>.</w:t>
      </w:r>
      <w:r w:rsidR="00A53644" w:rsidRPr="00F07AEF">
        <w:rPr>
          <w:rFonts w:eastAsiaTheme="minorHAnsi"/>
          <w:bCs/>
        </w:rPr>
        <w:t>5</w:t>
      </w:r>
      <w:r w:rsidRPr="00F07AEF">
        <w:rPr>
          <w:rFonts w:eastAsiaTheme="minorHAnsi"/>
          <w:bCs/>
        </w:rPr>
        <w:t xml:space="preserve">. </w:t>
      </w:r>
      <w:r w:rsidR="00277A83" w:rsidRPr="00F07AEF">
        <w:rPr>
          <w:rFonts w:eastAsiaTheme="minorHAnsi"/>
          <w:bCs/>
        </w:rPr>
        <w:t>Н</w:t>
      </w:r>
      <w:r w:rsidRPr="00F07AEF">
        <w:rPr>
          <w:rFonts w:eastAsiaTheme="minorHAnsi"/>
          <w:bCs/>
        </w:rPr>
        <w:t>адавати забезпечення виконання зобов’язань з оплати за постачання електричної енергії у випадку порушення ним порядку оплати згідно цього Договору та/або неможливості оплатити/погасити заборгованість за постачання електричної енергії та/або у раз</w:t>
      </w:r>
      <w:r w:rsidR="000C64AB" w:rsidRPr="00F07AEF">
        <w:rPr>
          <w:rFonts w:eastAsiaTheme="minorHAnsi"/>
          <w:bCs/>
        </w:rPr>
        <w:t>і</w:t>
      </w:r>
      <w:r w:rsidRPr="00F07AEF">
        <w:rPr>
          <w:rFonts w:eastAsiaTheme="minorHAnsi"/>
          <w:bCs/>
        </w:rPr>
        <w:t xml:space="preserve"> перебування Споживача в процесі ліквідації чи банкрутства, відповідно до законодавства України;</w:t>
      </w:r>
    </w:p>
    <w:p w:rsidR="00715450" w:rsidRPr="00F07AEF" w:rsidRDefault="00765CC0">
      <w:pPr>
        <w:jc w:val="both"/>
        <w:rPr>
          <w:bCs/>
        </w:rPr>
      </w:pPr>
      <w:r w:rsidRPr="00F07AEF">
        <w:rPr>
          <w:rFonts w:eastAsiaTheme="minorEastAsia"/>
          <w:bCs/>
        </w:rPr>
        <w:t>6.</w:t>
      </w:r>
      <w:r w:rsidR="003D1117" w:rsidRPr="00F07AEF">
        <w:rPr>
          <w:rFonts w:eastAsiaTheme="minorEastAsia"/>
          <w:bCs/>
        </w:rPr>
        <w:t>3</w:t>
      </w:r>
      <w:r w:rsidRPr="00F07AEF">
        <w:rPr>
          <w:rFonts w:eastAsiaTheme="minorEastAsia"/>
          <w:bCs/>
        </w:rPr>
        <w:t>.</w:t>
      </w:r>
      <w:r w:rsidR="00A53644" w:rsidRPr="00F07AEF">
        <w:rPr>
          <w:rFonts w:eastAsiaTheme="minorEastAsia"/>
          <w:bCs/>
        </w:rPr>
        <w:t>6</w:t>
      </w:r>
      <w:r w:rsidRPr="00F07AEF">
        <w:rPr>
          <w:rFonts w:eastAsiaTheme="minorEastAsia"/>
          <w:bCs/>
        </w:rPr>
        <w:t xml:space="preserve">. </w:t>
      </w:r>
      <w:r w:rsidR="00277A83" w:rsidRPr="00F07AEF">
        <w:rPr>
          <w:rFonts w:eastAsiaTheme="minorEastAsia"/>
          <w:bCs/>
        </w:rPr>
        <w:t>Д</w:t>
      </w:r>
      <w:r w:rsidRPr="00F07AEF">
        <w:rPr>
          <w:rFonts w:eastAsiaTheme="minorEastAsia"/>
          <w:bCs/>
        </w:rPr>
        <w:t>опускати на свою територію та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спожитих обсягів електричної енергії</w:t>
      </w:r>
      <w:r w:rsidR="002425BA" w:rsidRPr="00F07AEF">
        <w:rPr>
          <w:bCs/>
        </w:rPr>
        <w:t xml:space="preserve"> </w:t>
      </w:r>
      <w:r w:rsidR="002425BA" w:rsidRPr="00F07AEF">
        <w:rPr>
          <w:rFonts w:eastAsiaTheme="minorEastAsia"/>
          <w:bCs/>
        </w:rPr>
        <w:t>у встановленому на підприємстві порядку. Про порядок допуску на свою територію Споживач має повідомити Постачальника письмово протягом 5</w:t>
      </w:r>
      <w:r w:rsidR="00DA5101" w:rsidRPr="00F07AEF">
        <w:rPr>
          <w:rFonts w:eastAsiaTheme="minorEastAsia"/>
          <w:bCs/>
        </w:rPr>
        <w:t xml:space="preserve"> (п’яти)</w:t>
      </w:r>
      <w:r w:rsidR="002425BA" w:rsidRPr="00F07AEF">
        <w:rPr>
          <w:rFonts w:eastAsiaTheme="minorEastAsia"/>
          <w:bCs/>
        </w:rPr>
        <w:t xml:space="preserve"> днів з дати підписання договору</w:t>
      </w:r>
      <w:r w:rsidRPr="00F07AEF">
        <w:rPr>
          <w:rFonts w:eastAsiaTheme="minorEastAsia"/>
          <w:bCs/>
        </w:rPr>
        <w:t>;</w:t>
      </w:r>
    </w:p>
    <w:p w:rsidR="00715450" w:rsidRPr="00F07AEF" w:rsidRDefault="00765CC0">
      <w:pPr>
        <w:jc w:val="both"/>
        <w:rPr>
          <w:bCs/>
        </w:rPr>
      </w:pPr>
      <w:r w:rsidRPr="00F07AEF">
        <w:rPr>
          <w:rFonts w:eastAsiaTheme="minorHAnsi"/>
          <w:bCs/>
        </w:rPr>
        <w:t>6.</w:t>
      </w:r>
      <w:r w:rsidR="003D1117" w:rsidRPr="00F07AEF">
        <w:rPr>
          <w:rFonts w:eastAsiaTheme="minorHAnsi"/>
          <w:bCs/>
        </w:rPr>
        <w:t>3</w:t>
      </w:r>
      <w:r w:rsidRPr="00F07AEF">
        <w:rPr>
          <w:rFonts w:eastAsiaTheme="minorHAnsi"/>
          <w:bCs/>
        </w:rPr>
        <w:t>.</w:t>
      </w:r>
      <w:r w:rsidR="00A53644" w:rsidRPr="00F07AEF">
        <w:rPr>
          <w:rFonts w:eastAsiaTheme="minorHAnsi"/>
          <w:bCs/>
        </w:rPr>
        <w:t>7</w:t>
      </w:r>
      <w:r w:rsidRPr="00F07AEF">
        <w:rPr>
          <w:rFonts w:eastAsiaTheme="minorHAnsi"/>
          <w:bCs/>
        </w:rPr>
        <w:t xml:space="preserve">. </w:t>
      </w:r>
      <w:r w:rsidR="00277A83" w:rsidRPr="00F07AEF">
        <w:rPr>
          <w:rFonts w:eastAsiaTheme="minorHAnsi"/>
          <w:bCs/>
        </w:rPr>
        <w:t>В</w:t>
      </w:r>
      <w:r w:rsidRPr="00F07AEF">
        <w:rPr>
          <w:rFonts w:eastAsiaTheme="minorHAnsi"/>
          <w:bCs/>
        </w:rPr>
        <w:t>ідшкодовувати Постачальнику збитки, які понесені ним у зв'язку з невиконанням або неналежним виконанням Споживачем своїх зобов'язань перед Постачальником, що покладені на нього законодавством України та</w:t>
      </w:r>
      <w:r w:rsidR="003A3265" w:rsidRPr="00F07AEF">
        <w:rPr>
          <w:rFonts w:eastAsiaTheme="minorHAnsi"/>
          <w:bCs/>
        </w:rPr>
        <w:t>/або</w:t>
      </w:r>
      <w:r w:rsidRPr="00F07AEF">
        <w:rPr>
          <w:rFonts w:eastAsiaTheme="minorHAnsi"/>
          <w:bCs/>
        </w:rPr>
        <w:t xml:space="preserve"> цим Договором;</w:t>
      </w:r>
    </w:p>
    <w:p w:rsidR="00715450" w:rsidRPr="00F07AEF" w:rsidRDefault="00765CC0" w:rsidP="00524AF3">
      <w:pPr>
        <w:jc w:val="both"/>
        <w:rPr>
          <w:rFonts w:eastAsiaTheme="minorEastAsia"/>
          <w:bCs/>
        </w:rPr>
      </w:pPr>
      <w:r w:rsidRPr="00F07AEF">
        <w:rPr>
          <w:rFonts w:eastAsiaTheme="minorEastAsia"/>
          <w:bCs/>
        </w:rPr>
        <w:lastRenderedPageBreak/>
        <w:t>6.</w:t>
      </w:r>
      <w:r w:rsidR="003D1117" w:rsidRPr="00F07AEF">
        <w:rPr>
          <w:rFonts w:eastAsiaTheme="minorEastAsia"/>
          <w:bCs/>
        </w:rPr>
        <w:t>3</w:t>
      </w:r>
      <w:r w:rsidRPr="00F07AEF">
        <w:rPr>
          <w:rFonts w:eastAsiaTheme="minorEastAsia"/>
          <w:bCs/>
        </w:rPr>
        <w:t>.</w:t>
      </w:r>
      <w:r w:rsidR="00A53644" w:rsidRPr="00F07AEF">
        <w:rPr>
          <w:rFonts w:eastAsiaTheme="minorEastAsia"/>
          <w:bCs/>
        </w:rPr>
        <w:t>8</w:t>
      </w:r>
      <w:r w:rsidRPr="00F07AEF">
        <w:rPr>
          <w:rFonts w:eastAsiaTheme="minorEastAsia"/>
          <w:bCs/>
        </w:rPr>
        <w:t xml:space="preserve">. </w:t>
      </w:r>
      <w:r w:rsidR="00277A83" w:rsidRPr="00F07AEF">
        <w:rPr>
          <w:rFonts w:eastAsiaTheme="minorEastAsia"/>
          <w:bCs/>
        </w:rPr>
        <w:t>Д</w:t>
      </w:r>
      <w:r w:rsidRPr="00F07AEF">
        <w:rPr>
          <w:rFonts w:eastAsiaTheme="minorEastAsia"/>
          <w:bCs/>
        </w:rPr>
        <w:t>о 20 (двадцятого) числа місяця, що передує розрахунковому</w:t>
      </w:r>
      <w:r w:rsidR="00B56B4D" w:rsidRPr="00F07AEF">
        <w:rPr>
          <w:rFonts w:eastAsiaTheme="minorEastAsia"/>
          <w:bCs/>
        </w:rPr>
        <w:t xml:space="preserve"> періоду</w:t>
      </w:r>
      <w:r w:rsidRPr="00F07AEF">
        <w:rPr>
          <w:rFonts w:eastAsiaTheme="minorEastAsia"/>
          <w:bCs/>
        </w:rPr>
        <w:t>, надавати Постачальнику</w:t>
      </w:r>
      <w:r w:rsidR="00027622" w:rsidRPr="00F07AEF">
        <w:rPr>
          <w:rFonts w:eastAsiaTheme="minorEastAsia"/>
          <w:bCs/>
        </w:rPr>
        <w:t xml:space="preserve"> дані/інформацію</w:t>
      </w:r>
      <w:r w:rsidRPr="00F07AEF">
        <w:rPr>
          <w:rFonts w:eastAsiaTheme="minorEastAsia"/>
          <w:bCs/>
        </w:rPr>
        <w:t xml:space="preserve"> про </w:t>
      </w:r>
      <w:r w:rsidR="00027622" w:rsidRPr="00F07AEF">
        <w:rPr>
          <w:rFonts w:eastAsiaTheme="minorEastAsia"/>
          <w:bCs/>
        </w:rPr>
        <w:t>планові</w:t>
      </w:r>
      <w:r w:rsidR="00524AF3" w:rsidRPr="00F07AEF">
        <w:rPr>
          <w:rFonts w:eastAsiaTheme="minorEastAsia"/>
          <w:bCs/>
        </w:rPr>
        <w:t xml:space="preserve"> (прогнозні) </w:t>
      </w:r>
      <w:r w:rsidRPr="00F07AEF">
        <w:rPr>
          <w:rFonts w:eastAsiaTheme="minorEastAsia"/>
          <w:bCs/>
        </w:rPr>
        <w:t>обсяги споживання електричної енергії</w:t>
      </w:r>
      <w:r w:rsidR="00027622" w:rsidRPr="00F07AEF">
        <w:rPr>
          <w:rFonts w:eastAsiaTheme="minorEastAsia"/>
          <w:bCs/>
        </w:rPr>
        <w:t xml:space="preserve"> </w:t>
      </w:r>
      <w:r w:rsidRPr="00F07AEF">
        <w:rPr>
          <w:rFonts w:eastAsiaTheme="minorEastAsia"/>
          <w:bCs/>
        </w:rPr>
        <w:t>на наступний розрахунковий період – календарний місяць</w:t>
      </w:r>
      <w:r w:rsidR="00225442" w:rsidRPr="00F07AEF">
        <w:rPr>
          <w:rFonts w:eastAsiaTheme="minorEastAsia"/>
          <w:bCs/>
        </w:rPr>
        <w:t xml:space="preserve">, електронною поштою </w:t>
      </w:r>
      <w:r w:rsidR="00FA4420" w:rsidRPr="00F07AEF">
        <w:rPr>
          <w:rFonts w:eastAsiaTheme="minorEastAsia"/>
          <w:bCs/>
        </w:rPr>
        <w:t xml:space="preserve">(або </w:t>
      </w:r>
      <w:r w:rsidR="00225442" w:rsidRPr="00F07AEF">
        <w:rPr>
          <w:rFonts w:eastAsiaTheme="minorEastAsia"/>
          <w:bCs/>
        </w:rPr>
        <w:t>через електронні портали</w:t>
      </w:r>
      <w:r w:rsidR="00FA4420" w:rsidRPr="00F07AEF">
        <w:rPr>
          <w:rFonts w:eastAsiaTheme="minorEastAsia"/>
          <w:bCs/>
        </w:rPr>
        <w:t>)</w:t>
      </w:r>
      <w:r w:rsidR="00CB31AB" w:rsidRPr="00F07AEF">
        <w:rPr>
          <w:rFonts w:eastAsiaTheme="minorEastAsia"/>
          <w:bCs/>
        </w:rPr>
        <w:t xml:space="preserve"> Постачальнику</w:t>
      </w:r>
      <w:r w:rsidR="00524AF3" w:rsidRPr="00F07AEF">
        <w:rPr>
          <w:rFonts w:eastAsiaTheme="minorEastAsia"/>
          <w:bCs/>
        </w:rPr>
        <w:t xml:space="preserve"> як щомісячну заявку про прогнозні обсяги споживання.</w:t>
      </w:r>
      <w:r w:rsidR="00524AF3" w:rsidRPr="00F07AEF">
        <w:rPr>
          <w:bCs/>
        </w:rPr>
        <w:t xml:space="preserve"> </w:t>
      </w:r>
      <w:r w:rsidRPr="00F07AEF">
        <w:rPr>
          <w:rFonts w:eastAsiaTheme="minorEastAsia"/>
          <w:bCs/>
        </w:rPr>
        <w:t xml:space="preserve">Відхилення </w:t>
      </w:r>
      <w:r w:rsidR="00CB31AB" w:rsidRPr="00F07AEF">
        <w:rPr>
          <w:rFonts w:eastAsiaTheme="minorEastAsia"/>
          <w:bCs/>
        </w:rPr>
        <w:t>фактичного</w:t>
      </w:r>
      <w:r w:rsidRPr="00F07AEF">
        <w:rPr>
          <w:rFonts w:eastAsiaTheme="minorEastAsia"/>
          <w:bCs/>
        </w:rPr>
        <w:t xml:space="preserve"> обсягу</w:t>
      </w:r>
      <w:r w:rsidR="00CB31AB" w:rsidRPr="00F07AEF">
        <w:rPr>
          <w:rFonts w:eastAsiaTheme="minorEastAsia"/>
          <w:bCs/>
        </w:rPr>
        <w:t xml:space="preserve"> споживання </w:t>
      </w:r>
      <w:r w:rsidRPr="00F07AEF">
        <w:rPr>
          <w:rFonts w:eastAsiaTheme="minorEastAsia"/>
          <w:bCs/>
        </w:rPr>
        <w:t>електр</w:t>
      </w:r>
      <w:r w:rsidR="00677E3F" w:rsidRPr="00F07AEF">
        <w:rPr>
          <w:rFonts w:eastAsiaTheme="minorEastAsia"/>
          <w:bCs/>
        </w:rPr>
        <w:t xml:space="preserve">ичної </w:t>
      </w:r>
      <w:r w:rsidRPr="00F07AEF">
        <w:rPr>
          <w:rFonts w:eastAsiaTheme="minorEastAsia"/>
          <w:bCs/>
        </w:rPr>
        <w:t>енергії</w:t>
      </w:r>
      <w:r w:rsidR="00677E3F" w:rsidRPr="00F07AEF">
        <w:rPr>
          <w:rFonts w:eastAsiaTheme="minorEastAsia"/>
          <w:bCs/>
        </w:rPr>
        <w:t xml:space="preserve"> </w:t>
      </w:r>
      <w:r w:rsidR="00CB31AB" w:rsidRPr="00F07AEF">
        <w:rPr>
          <w:rFonts w:eastAsiaTheme="minorEastAsia"/>
          <w:bCs/>
        </w:rPr>
        <w:t xml:space="preserve">за розрахунковий період </w:t>
      </w:r>
      <w:r w:rsidR="00677E3F" w:rsidRPr="00F07AEF">
        <w:rPr>
          <w:rFonts w:eastAsiaTheme="minorEastAsia"/>
          <w:bCs/>
        </w:rPr>
        <w:t xml:space="preserve">від обсягу, що заявлений Споживачем у щомісячній </w:t>
      </w:r>
      <w:r w:rsidR="00833EEA" w:rsidRPr="00F07AEF">
        <w:rPr>
          <w:rFonts w:eastAsiaTheme="minorEastAsia"/>
          <w:bCs/>
        </w:rPr>
        <w:t>заявці про прогнозні обсяги споживання</w:t>
      </w:r>
      <w:r w:rsidR="00581199" w:rsidRPr="00F07AEF">
        <w:rPr>
          <w:rFonts w:eastAsiaTheme="minorEastAsia"/>
          <w:bCs/>
        </w:rPr>
        <w:t xml:space="preserve"> (далі – </w:t>
      </w:r>
      <w:r w:rsidR="00081E6E" w:rsidRPr="00F07AEF">
        <w:rPr>
          <w:rFonts w:eastAsiaTheme="minorEastAsia"/>
          <w:bCs/>
        </w:rPr>
        <w:t xml:space="preserve">допустиме відхилення </w:t>
      </w:r>
      <w:r w:rsidR="00581199" w:rsidRPr="00F07AEF">
        <w:rPr>
          <w:rFonts w:eastAsiaTheme="minorEastAsia"/>
          <w:bCs/>
        </w:rPr>
        <w:t>)</w:t>
      </w:r>
      <w:r w:rsidR="00833EEA" w:rsidRPr="00F07AEF">
        <w:rPr>
          <w:rFonts w:eastAsiaTheme="minorEastAsia"/>
          <w:bCs/>
        </w:rPr>
        <w:t>,</w:t>
      </w:r>
      <w:r w:rsidRPr="00F07AEF">
        <w:rPr>
          <w:rFonts w:eastAsiaTheme="minorEastAsia"/>
          <w:bCs/>
        </w:rPr>
        <w:t xml:space="preserve"> </w:t>
      </w:r>
      <w:r w:rsidR="00DC6EC7" w:rsidRPr="00F07AEF">
        <w:rPr>
          <w:rFonts w:eastAsiaTheme="minorEastAsia"/>
          <w:bCs/>
        </w:rPr>
        <w:t xml:space="preserve">допускається у розмірах, що визначається у </w:t>
      </w:r>
      <w:r w:rsidR="00CB31AB" w:rsidRPr="00F07AEF">
        <w:rPr>
          <w:rFonts w:eastAsiaTheme="minorEastAsia"/>
          <w:bCs/>
        </w:rPr>
        <w:t>Комерційн</w:t>
      </w:r>
      <w:r w:rsidR="00DC6EC7" w:rsidRPr="00F07AEF">
        <w:rPr>
          <w:rFonts w:eastAsiaTheme="minorEastAsia"/>
          <w:bCs/>
        </w:rPr>
        <w:t>ій</w:t>
      </w:r>
      <w:r w:rsidR="00CB31AB" w:rsidRPr="00F07AEF">
        <w:rPr>
          <w:rFonts w:eastAsiaTheme="minorEastAsia"/>
          <w:bCs/>
        </w:rPr>
        <w:t xml:space="preserve"> пропозиці</w:t>
      </w:r>
      <w:r w:rsidR="00DD395B" w:rsidRPr="00F07AEF">
        <w:rPr>
          <w:rFonts w:eastAsiaTheme="minorEastAsia"/>
          <w:bCs/>
        </w:rPr>
        <w:t>ї</w:t>
      </w:r>
      <w:r w:rsidRPr="00F07AEF">
        <w:rPr>
          <w:rFonts w:eastAsiaTheme="minorEastAsia"/>
          <w:bCs/>
        </w:rPr>
        <w:t>.</w:t>
      </w:r>
    </w:p>
    <w:p w:rsidR="00955BC1" w:rsidRPr="00F07AEF" w:rsidRDefault="00955BC1" w:rsidP="00524AF3">
      <w:pPr>
        <w:jc w:val="both"/>
        <w:rPr>
          <w:bCs/>
        </w:rPr>
      </w:pPr>
      <w:r w:rsidRPr="00F07AEF">
        <w:rPr>
          <w:rFonts w:eastAsiaTheme="minorEastAsia"/>
          <w:bCs/>
        </w:rPr>
        <w:t>6.3.9. У разі автоматично</w:t>
      </w:r>
      <w:r w:rsidR="00150431" w:rsidRPr="00F07AEF">
        <w:rPr>
          <w:rFonts w:eastAsiaTheme="minorEastAsia"/>
          <w:bCs/>
        </w:rPr>
        <w:t>го продовження</w:t>
      </w:r>
      <w:r w:rsidRPr="00F07AEF">
        <w:rPr>
          <w:rFonts w:eastAsiaTheme="minorEastAsia"/>
          <w:bCs/>
        </w:rPr>
        <w:t xml:space="preserve"> </w:t>
      </w:r>
      <w:r w:rsidR="00150431" w:rsidRPr="00F07AEF">
        <w:rPr>
          <w:rFonts w:eastAsiaTheme="minorEastAsia"/>
          <w:bCs/>
        </w:rPr>
        <w:t>(</w:t>
      </w:r>
      <w:r w:rsidRPr="00F07AEF">
        <w:rPr>
          <w:rFonts w:eastAsiaTheme="minorEastAsia"/>
          <w:bCs/>
        </w:rPr>
        <w:t>пролонгації</w:t>
      </w:r>
      <w:r w:rsidR="00150431" w:rsidRPr="00F07AEF">
        <w:rPr>
          <w:rFonts w:eastAsiaTheme="minorEastAsia"/>
          <w:bCs/>
        </w:rPr>
        <w:t>)</w:t>
      </w:r>
      <w:r w:rsidRPr="00F07AEF">
        <w:rPr>
          <w:rFonts w:eastAsiaTheme="minorEastAsia"/>
          <w:bCs/>
        </w:rPr>
        <w:t xml:space="preserve"> Договору, не пізніше ніж за 20 (двадцять) календарних днів до закінчення строку дії Договору, надати Постачальнику прогнозні обсяги споживання електричної енергії на наступний рік.</w:t>
      </w:r>
    </w:p>
    <w:p w:rsidR="00E86697" w:rsidRPr="00F07AEF" w:rsidRDefault="00765CC0" w:rsidP="3FE74908">
      <w:pPr>
        <w:jc w:val="both"/>
        <w:rPr>
          <w:rFonts w:eastAsiaTheme="minorEastAsia"/>
          <w:bCs/>
        </w:rPr>
      </w:pPr>
      <w:r w:rsidRPr="00F07AEF">
        <w:rPr>
          <w:rFonts w:eastAsiaTheme="minorEastAsia"/>
          <w:bCs/>
        </w:rPr>
        <w:t>6.</w:t>
      </w:r>
      <w:r w:rsidR="003D1117" w:rsidRPr="00F07AEF">
        <w:rPr>
          <w:rFonts w:eastAsiaTheme="minorEastAsia"/>
          <w:bCs/>
        </w:rPr>
        <w:t>3</w:t>
      </w:r>
      <w:r w:rsidRPr="00F07AEF">
        <w:rPr>
          <w:rFonts w:eastAsiaTheme="minorEastAsia"/>
          <w:bCs/>
        </w:rPr>
        <w:t xml:space="preserve">.10. </w:t>
      </w:r>
      <w:r w:rsidR="00277A83" w:rsidRPr="00F07AEF">
        <w:rPr>
          <w:rFonts w:eastAsiaTheme="minorEastAsia"/>
          <w:bCs/>
        </w:rPr>
        <w:t>Н</w:t>
      </w:r>
      <w:r w:rsidR="00E86697" w:rsidRPr="00F07AEF">
        <w:rPr>
          <w:rFonts w:eastAsiaTheme="minorEastAsia"/>
          <w:bCs/>
        </w:rPr>
        <w:t>адавати Постачальнику</w:t>
      </w:r>
      <w:r w:rsidR="002B2799" w:rsidRPr="00F07AEF">
        <w:rPr>
          <w:rFonts w:eastAsiaTheme="minorEastAsia"/>
          <w:bCs/>
        </w:rPr>
        <w:t xml:space="preserve"> для проведення звірки</w:t>
      </w:r>
      <w:r w:rsidR="006047E7" w:rsidRPr="00F07AEF">
        <w:rPr>
          <w:rFonts w:eastAsiaTheme="minorEastAsia"/>
          <w:bCs/>
        </w:rPr>
        <w:t>, шляхом направлення на електронну адресу вказану в 16 розділі цього Договору,</w:t>
      </w:r>
      <w:r w:rsidR="00132901" w:rsidRPr="00F07AEF">
        <w:rPr>
          <w:rFonts w:eastAsiaTheme="minorEastAsia"/>
          <w:bCs/>
        </w:rPr>
        <w:t xml:space="preserve"> дані про</w:t>
      </w:r>
      <w:r w:rsidR="00E86697" w:rsidRPr="00F07AEF">
        <w:rPr>
          <w:rFonts w:eastAsiaTheme="minorEastAsia"/>
          <w:bCs/>
        </w:rPr>
        <w:t xml:space="preserve"> фактичні обсяги споживання електричної енергії у розрахунковому періоді: </w:t>
      </w:r>
    </w:p>
    <w:p w:rsidR="00132901" w:rsidRPr="00F07AEF" w:rsidRDefault="00E86697" w:rsidP="3FE74908">
      <w:pPr>
        <w:pStyle w:val="afc"/>
        <w:numPr>
          <w:ilvl w:val="0"/>
          <w:numId w:val="16"/>
        </w:numPr>
        <w:jc w:val="both"/>
        <w:rPr>
          <w:rFonts w:ascii="Times New Roman" w:eastAsiaTheme="minorEastAsia" w:hAnsi="Times New Roman"/>
          <w:bCs/>
          <w:lang w:val="uk-UA"/>
        </w:rPr>
      </w:pPr>
      <w:r w:rsidRPr="00F07AEF">
        <w:rPr>
          <w:rFonts w:ascii="Times New Roman" w:eastAsiaTheme="minorEastAsia" w:hAnsi="Times New Roman"/>
          <w:bCs/>
          <w:lang w:val="uk-UA"/>
        </w:rPr>
        <w:t>до п’ятого числа місяця, наступного за розрахунковим періодом, дані</w:t>
      </w:r>
      <w:r w:rsidR="00132901" w:rsidRPr="00F07AEF">
        <w:rPr>
          <w:rFonts w:ascii="Times New Roman" w:eastAsiaTheme="minorEastAsia" w:hAnsi="Times New Roman"/>
          <w:bCs/>
          <w:lang w:val="uk-UA"/>
        </w:rPr>
        <w:t>, що підтверджені оператором системи розподілу/передач</w:t>
      </w:r>
      <w:r w:rsidR="00FA7E1C" w:rsidRPr="00F07AEF">
        <w:rPr>
          <w:rFonts w:ascii="Times New Roman" w:eastAsiaTheme="minorEastAsia" w:hAnsi="Times New Roman"/>
          <w:bCs/>
          <w:lang w:val="uk-UA"/>
        </w:rPr>
        <w:t>і</w:t>
      </w:r>
      <w:r w:rsidRPr="00F07AEF">
        <w:rPr>
          <w:rFonts w:ascii="Times New Roman" w:eastAsiaTheme="minorEastAsia" w:hAnsi="Times New Roman"/>
          <w:bCs/>
          <w:lang w:val="uk-UA"/>
        </w:rPr>
        <w:t xml:space="preserve"> </w:t>
      </w:r>
      <w:r w:rsidR="00132901" w:rsidRPr="00F07AEF">
        <w:rPr>
          <w:rFonts w:ascii="Times New Roman" w:eastAsiaTheme="minorEastAsia" w:hAnsi="Times New Roman"/>
          <w:bCs/>
          <w:lang w:val="uk-UA"/>
        </w:rPr>
        <w:t xml:space="preserve">(скановані копії даних з </w:t>
      </w:r>
      <w:r w:rsidRPr="00F07AEF">
        <w:rPr>
          <w:rFonts w:ascii="Times New Roman" w:eastAsiaTheme="minorEastAsia" w:hAnsi="Times New Roman"/>
          <w:bCs/>
          <w:lang w:val="uk-UA"/>
        </w:rPr>
        <w:t>електронного кабінету Споживача</w:t>
      </w:r>
      <w:r w:rsidR="00132901" w:rsidRPr="00F07AEF">
        <w:rPr>
          <w:rFonts w:ascii="Times New Roman" w:eastAsiaTheme="minorEastAsia" w:hAnsi="Times New Roman"/>
          <w:bCs/>
          <w:lang w:val="uk-UA"/>
        </w:rPr>
        <w:t>, рахунків, відповідного акт</w:t>
      </w:r>
      <w:r w:rsidR="00F93E63" w:rsidRPr="00F07AEF">
        <w:rPr>
          <w:rFonts w:ascii="Times New Roman" w:eastAsiaTheme="minorEastAsia" w:hAnsi="Times New Roman"/>
          <w:bCs/>
          <w:lang w:val="uk-UA"/>
        </w:rPr>
        <w:t>а</w:t>
      </w:r>
      <w:r w:rsidR="00132901" w:rsidRPr="00F07AEF">
        <w:rPr>
          <w:rFonts w:ascii="Times New Roman" w:eastAsiaTheme="minorEastAsia" w:hAnsi="Times New Roman"/>
          <w:bCs/>
          <w:lang w:val="uk-UA"/>
        </w:rPr>
        <w:t xml:space="preserve"> тощо);</w:t>
      </w:r>
      <w:r w:rsidRPr="00F07AEF">
        <w:rPr>
          <w:rFonts w:ascii="Times New Roman" w:eastAsiaTheme="minorEastAsia" w:hAnsi="Times New Roman"/>
          <w:bCs/>
          <w:lang w:val="uk-UA"/>
        </w:rPr>
        <w:t xml:space="preserve"> </w:t>
      </w:r>
    </w:p>
    <w:p w:rsidR="006C132B" w:rsidRPr="00F07AEF" w:rsidRDefault="00765CC0" w:rsidP="48B8C897">
      <w:pPr>
        <w:jc w:val="both"/>
        <w:rPr>
          <w:rFonts w:eastAsiaTheme="minorEastAsia"/>
          <w:bCs/>
        </w:rPr>
      </w:pPr>
      <w:r w:rsidRPr="00F07AEF">
        <w:rPr>
          <w:rFonts w:eastAsiaTheme="minorEastAsia"/>
          <w:bCs/>
        </w:rPr>
        <w:t>6.</w:t>
      </w:r>
      <w:r w:rsidR="003D1117" w:rsidRPr="00F07AEF">
        <w:rPr>
          <w:rFonts w:eastAsiaTheme="minorEastAsia"/>
          <w:bCs/>
        </w:rPr>
        <w:t>3</w:t>
      </w:r>
      <w:r w:rsidRPr="00F07AEF">
        <w:rPr>
          <w:rFonts w:eastAsiaTheme="minorEastAsia"/>
          <w:bCs/>
        </w:rPr>
        <w:t>.1</w:t>
      </w:r>
      <w:r w:rsidR="00955BC1" w:rsidRPr="00F07AEF">
        <w:rPr>
          <w:rFonts w:eastAsiaTheme="minorEastAsia"/>
          <w:bCs/>
        </w:rPr>
        <w:t>1</w:t>
      </w:r>
      <w:r w:rsidRPr="00F07AEF">
        <w:rPr>
          <w:rFonts w:eastAsiaTheme="minorEastAsia"/>
          <w:bCs/>
        </w:rPr>
        <w:t xml:space="preserve">. </w:t>
      </w:r>
      <w:r w:rsidR="00277A83" w:rsidRPr="00F07AEF">
        <w:rPr>
          <w:rFonts w:eastAsiaTheme="minorEastAsia"/>
          <w:bCs/>
        </w:rPr>
        <w:t>П</w:t>
      </w:r>
      <w:r w:rsidR="006C132B" w:rsidRPr="00F07AEF">
        <w:rPr>
          <w:rFonts w:eastAsiaTheme="minorEastAsia"/>
          <w:bCs/>
        </w:rPr>
        <w:t>ідпис</w:t>
      </w:r>
      <w:r w:rsidR="00132901" w:rsidRPr="00F07AEF">
        <w:rPr>
          <w:rFonts w:eastAsiaTheme="minorEastAsia"/>
          <w:bCs/>
        </w:rPr>
        <w:t xml:space="preserve">ати акт </w:t>
      </w:r>
      <w:r w:rsidR="0017732C" w:rsidRPr="00F07AEF">
        <w:rPr>
          <w:rFonts w:eastAsiaTheme="minorEastAsia"/>
          <w:bCs/>
        </w:rPr>
        <w:t>приймання-передачі</w:t>
      </w:r>
      <w:r w:rsidR="00D16027" w:rsidRPr="00F07AEF">
        <w:rPr>
          <w:rFonts w:eastAsiaTheme="minorEastAsia"/>
          <w:bCs/>
        </w:rPr>
        <w:t xml:space="preserve"> </w:t>
      </w:r>
      <w:r w:rsidR="006C132B" w:rsidRPr="00F07AEF">
        <w:rPr>
          <w:rFonts w:eastAsiaTheme="minorEastAsia"/>
          <w:bCs/>
        </w:rPr>
        <w:t>електричної енергії із використанням кваліфікованого електронного підпису</w:t>
      </w:r>
      <w:r w:rsidR="008E7C47" w:rsidRPr="00F07AEF">
        <w:rPr>
          <w:rFonts w:eastAsiaTheme="minorEastAsia"/>
          <w:bCs/>
        </w:rPr>
        <w:t xml:space="preserve"> та/або в паперовому вигляді</w:t>
      </w:r>
      <w:r w:rsidR="006C132B" w:rsidRPr="00F07AEF">
        <w:rPr>
          <w:rFonts w:eastAsiaTheme="minorEastAsia"/>
          <w:bCs/>
        </w:rPr>
        <w:t xml:space="preserve"> </w:t>
      </w:r>
      <w:r w:rsidR="00F374AA" w:rsidRPr="00F07AEF">
        <w:rPr>
          <w:rFonts w:eastAsiaTheme="minorEastAsia"/>
          <w:bCs/>
        </w:rPr>
        <w:t>до 1</w:t>
      </w:r>
      <w:r w:rsidR="2224CA33" w:rsidRPr="00F07AEF">
        <w:rPr>
          <w:rFonts w:eastAsiaTheme="minorEastAsia"/>
          <w:bCs/>
        </w:rPr>
        <w:t>5</w:t>
      </w:r>
      <w:r w:rsidR="00F374AA" w:rsidRPr="00F07AEF">
        <w:rPr>
          <w:rFonts w:eastAsiaTheme="minorEastAsia"/>
          <w:bCs/>
        </w:rPr>
        <w:t xml:space="preserve"> (</w:t>
      </w:r>
      <w:r w:rsidR="2DD38108" w:rsidRPr="00F07AEF">
        <w:rPr>
          <w:rFonts w:eastAsiaTheme="minorEastAsia"/>
          <w:bCs/>
        </w:rPr>
        <w:t>п'ятнадцятого</w:t>
      </w:r>
      <w:r w:rsidR="00F374AA" w:rsidRPr="00F07AEF">
        <w:rPr>
          <w:rFonts w:eastAsiaTheme="minorEastAsia"/>
          <w:bCs/>
        </w:rPr>
        <w:t>) числа місяця</w:t>
      </w:r>
      <w:r w:rsidR="00F16E5A" w:rsidRPr="00F07AEF">
        <w:rPr>
          <w:rFonts w:eastAsiaTheme="minorEastAsia"/>
          <w:bCs/>
        </w:rPr>
        <w:t xml:space="preserve"> наступного за місяцем постачання</w:t>
      </w:r>
      <w:r w:rsidR="753C3FA3" w:rsidRPr="00F07AEF">
        <w:rPr>
          <w:rFonts w:eastAsiaTheme="minorEastAsia"/>
          <w:bCs/>
        </w:rPr>
        <w:t>, якщо інше не передбачено Комерційною пропозицією</w:t>
      </w:r>
      <w:r w:rsidR="00F374AA" w:rsidRPr="00F07AEF">
        <w:rPr>
          <w:rFonts w:eastAsiaTheme="minorEastAsia"/>
          <w:bCs/>
        </w:rPr>
        <w:t>;</w:t>
      </w:r>
    </w:p>
    <w:p w:rsidR="00843901" w:rsidRPr="00F07AEF" w:rsidRDefault="00765CC0" w:rsidP="3FE74908">
      <w:pPr>
        <w:jc w:val="both"/>
        <w:rPr>
          <w:rFonts w:eastAsiaTheme="minorEastAsia"/>
          <w:bCs/>
        </w:rPr>
      </w:pPr>
      <w:r w:rsidRPr="00F07AEF">
        <w:rPr>
          <w:rFonts w:eastAsiaTheme="minorEastAsia"/>
          <w:bCs/>
        </w:rPr>
        <w:t>6.</w:t>
      </w:r>
      <w:r w:rsidR="003D1117" w:rsidRPr="00F07AEF">
        <w:rPr>
          <w:rFonts w:eastAsiaTheme="minorEastAsia"/>
          <w:bCs/>
        </w:rPr>
        <w:t>3</w:t>
      </w:r>
      <w:r w:rsidRPr="00F07AEF">
        <w:rPr>
          <w:rFonts w:eastAsiaTheme="minorEastAsia"/>
          <w:bCs/>
        </w:rPr>
        <w:t>.</w:t>
      </w:r>
      <w:r w:rsidR="00F10D83" w:rsidRPr="00F07AEF">
        <w:rPr>
          <w:rFonts w:eastAsiaTheme="minorEastAsia"/>
          <w:bCs/>
        </w:rPr>
        <w:t>1</w:t>
      </w:r>
      <w:r w:rsidR="00955BC1" w:rsidRPr="00F07AEF">
        <w:rPr>
          <w:rFonts w:eastAsiaTheme="minorEastAsia"/>
          <w:bCs/>
        </w:rPr>
        <w:t>2</w:t>
      </w:r>
      <w:r w:rsidRPr="00F07AEF">
        <w:rPr>
          <w:rFonts w:eastAsiaTheme="minorEastAsia"/>
          <w:bCs/>
        </w:rPr>
        <w:t xml:space="preserve">. </w:t>
      </w:r>
      <w:r w:rsidR="00277A83" w:rsidRPr="00F07AEF">
        <w:rPr>
          <w:rFonts w:eastAsiaTheme="minorEastAsia"/>
          <w:bCs/>
        </w:rPr>
        <w:t>З</w:t>
      </w:r>
      <w:r w:rsidRPr="00F07AEF">
        <w:rPr>
          <w:rFonts w:eastAsiaTheme="minorEastAsia"/>
          <w:bCs/>
        </w:rPr>
        <w:t>абезпечувати конфіденційність даних, що отримуються від Постачальника, крім тих, на які за законодавством України не розповсюджується режим конфіденційності</w:t>
      </w:r>
      <w:r w:rsidR="00C96571" w:rsidRPr="00F07AEF">
        <w:rPr>
          <w:rFonts w:eastAsiaTheme="minorEastAsia"/>
          <w:bCs/>
        </w:rPr>
        <w:t>;</w:t>
      </w:r>
    </w:p>
    <w:p w:rsidR="00DA312C" w:rsidRPr="00F07AEF" w:rsidRDefault="00C96571" w:rsidP="3FE74908">
      <w:pPr>
        <w:jc w:val="both"/>
        <w:rPr>
          <w:rFonts w:eastAsiaTheme="minorEastAsia"/>
          <w:bCs/>
        </w:rPr>
      </w:pPr>
      <w:r w:rsidRPr="00F07AEF">
        <w:rPr>
          <w:rFonts w:eastAsiaTheme="minorEastAsia"/>
          <w:bCs/>
        </w:rPr>
        <w:t>6.3.</w:t>
      </w:r>
      <w:r w:rsidR="00F10D83" w:rsidRPr="00F07AEF">
        <w:rPr>
          <w:rFonts w:eastAsiaTheme="minorEastAsia"/>
          <w:bCs/>
        </w:rPr>
        <w:t>1</w:t>
      </w:r>
      <w:r w:rsidR="00955BC1" w:rsidRPr="00F07AEF">
        <w:rPr>
          <w:rFonts w:eastAsiaTheme="minorEastAsia"/>
          <w:bCs/>
        </w:rPr>
        <w:t>3</w:t>
      </w:r>
      <w:r w:rsidRPr="00F07AEF">
        <w:rPr>
          <w:rFonts w:eastAsiaTheme="minorEastAsia"/>
          <w:bCs/>
        </w:rPr>
        <w:t xml:space="preserve">. </w:t>
      </w:r>
      <w:r w:rsidR="00277A83" w:rsidRPr="00F07AEF">
        <w:rPr>
          <w:rFonts w:eastAsiaTheme="minorEastAsia"/>
          <w:bCs/>
        </w:rPr>
        <w:t>У</w:t>
      </w:r>
      <w:r w:rsidRPr="00F07AEF">
        <w:rPr>
          <w:rFonts w:eastAsiaTheme="minorEastAsia"/>
          <w:bCs/>
        </w:rPr>
        <w:t xml:space="preserve"> разі втрати контролю Споживачем над об’єктом постачання (втрата </w:t>
      </w:r>
      <w:r w:rsidR="00891636" w:rsidRPr="00F07AEF">
        <w:rPr>
          <w:rFonts w:eastAsiaTheme="minorEastAsia"/>
          <w:bCs/>
        </w:rPr>
        <w:t xml:space="preserve">контролю над об’єктом </w:t>
      </w:r>
      <w:r w:rsidRPr="00F07AEF">
        <w:rPr>
          <w:rFonts w:eastAsiaTheme="minorEastAsia"/>
          <w:bCs/>
        </w:rPr>
        <w:t xml:space="preserve">та/або фізичне пошкодження або знищення об’єкту, до якого здійснюється постачання електричної енергії), Споживач зобов’язаний негайно, але не пізніше ніж протягом </w:t>
      </w:r>
      <w:r w:rsidR="003B1456" w:rsidRPr="00F07AEF">
        <w:rPr>
          <w:rFonts w:eastAsiaTheme="minorEastAsia"/>
          <w:bCs/>
        </w:rPr>
        <w:t>1</w:t>
      </w:r>
      <w:r w:rsidRPr="00F07AEF">
        <w:rPr>
          <w:rFonts w:eastAsiaTheme="minorEastAsia"/>
          <w:bCs/>
        </w:rPr>
        <w:t xml:space="preserve"> (</w:t>
      </w:r>
      <w:r w:rsidR="003B1456" w:rsidRPr="00F07AEF">
        <w:rPr>
          <w:rFonts w:eastAsiaTheme="minorEastAsia"/>
          <w:bCs/>
        </w:rPr>
        <w:t>одного</w:t>
      </w:r>
      <w:r w:rsidRPr="00F07AEF">
        <w:rPr>
          <w:rFonts w:eastAsiaTheme="minorEastAsia"/>
          <w:bCs/>
        </w:rPr>
        <w:t xml:space="preserve">) </w:t>
      </w:r>
      <w:r w:rsidR="003B1456" w:rsidRPr="00F07AEF">
        <w:rPr>
          <w:rFonts w:eastAsiaTheme="minorEastAsia"/>
          <w:bCs/>
        </w:rPr>
        <w:t>календарного</w:t>
      </w:r>
      <w:r w:rsidRPr="00F07AEF">
        <w:rPr>
          <w:rFonts w:eastAsiaTheme="minorEastAsia"/>
          <w:bCs/>
        </w:rPr>
        <w:t xml:space="preserve"> д</w:t>
      </w:r>
      <w:r w:rsidR="003B1456" w:rsidRPr="00F07AEF">
        <w:rPr>
          <w:rFonts w:eastAsiaTheme="minorEastAsia"/>
          <w:bCs/>
        </w:rPr>
        <w:t>ня</w:t>
      </w:r>
      <w:r w:rsidR="009D2F25" w:rsidRPr="00F07AEF">
        <w:rPr>
          <w:rFonts w:eastAsiaTheme="minorEastAsia"/>
          <w:bCs/>
        </w:rPr>
        <w:t>,</w:t>
      </w:r>
      <w:r w:rsidRPr="00F07AEF">
        <w:rPr>
          <w:rFonts w:eastAsiaTheme="minorEastAsia"/>
          <w:bCs/>
        </w:rPr>
        <w:t xml:space="preserve"> звернутися із заявою до оператора системи розподілу про припинення розподілу електричної енергії на зазначений об’єкт постачання, з одночасним направленням копії такої заяви Постачальнику</w:t>
      </w:r>
      <w:r w:rsidR="006047E7" w:rsidRPr="00F07AEF">
        <w:rPr>
          <w:rFonts w:eastAsiaTheme="minorEastAsia"/>
          <w:bCs/>
        </w:rPr>
        <w:t xml:space="preserve"> на електронну адресу вказану в 16 розділі цього Договору</w:t>
      </w:r>
      <w:r w:rsidR="00DA312C" w:rsidRPr="00F07AEF">
        <w:rPr>
          <w:rFonts w:eastAsiaTheme="minorEastAsia"/>
          <w:bCs/>
        </w:rPr>
        <w:t>;</w:t>
      </w:r>
    </w:p>
    <w:p w:rsidR="00DA312C" w:rsidRPr="00F07AEF" w:rsidRDefault="00DA312C" w:rsidP="72D1942D">
      <w:pPr>
        <w:jc w:val="both"/>
        <w:rPr>
          <w:rFonts w:eastAsiaTheme="minorEastAsia"/>
          <w:bCs/>
        </w:rPr>
      </w:pPr>
      <w:r w:rsidRPr="00F07AEF">
        <w:rPr>
          <w:rFonts w:eastAsiaTheme="minorEastAsia"/>
          <w:bCs/>
        </w:rPr>
        <w:t>6.3.1</w:t>
      </w:r>
      <w:r w:rsidR="401320E3" w:rsidRPr="00F07AEF">
        <w:rPr>
          <w:rFonts w:eastAsiaTheme="minorEastAsia"/>
          <w:bCs/>
        </w:rPr>
        <w:t>4</w:t>
      </w:r>
      <w:r w:rsidRPr="00F07AEF">
        <w:rPr>
          <w:rFonts w:eastAsiaTheme="minorEastAsia"/>
          <w:bCs/>
        </w:rPr>
        <w:t xml:space="preserve">. </w:t>
      </w:r>
      <w:r w:rsidR="00277A83" w:rsidRPr="00F07AEF">
        <w:rPr>
          <w:rFonts w:eastAsiaTheme="minorEastAsia"/>
          <w:bCs/>
        </w:rPr>
        <w:t>Н</w:t>
      </w:r>
      <w:r w:rsidRPr="00F07AEF">
        <w:rPr>
          <w:rFonts w:eastAsiaTheme="minorEastAsia"/>
          <w:bCs/>
        </w:rPr>
        <w:t>адавати Постачальнику</w:t>
      </w:r>
      <w:r w:rsidR="006047E7" w:rsidRPr="00F07AEF">
        <w:rPr>
          <w:rFonts w:eastAsiaTheme="minorEastAsia"/>
          <w:bCs/>
        </w:rPr>
        <w:t>, шляхом направлення на електрону адресу вказану в 16 розділі цього Договору,</w:t>
      </w:r>
      <w:r w:rsidR="00EA2400" w:rsidRPr="00F07AEF">
        <w:rPr>
          <w:rFonts w:eastAsiaTheme="minorEastAsia"/>
          <w:bCs/>
        </w:rPr>
        <w:t xml:space="preserve"> </w:t>
      </w:r>
      <w:r w:rsidRPr="00F07AEF">
        <w:rPr>
          <w:rFonts w:eastAsiaTheme="minorEastAsia"/>
          <w:bCs/>
        </w:rPr>
        <w:t>квартальну, річну фінансову звітність (повну форму звітності у складі  Балансу (форма № 1), Звіту про фінансові результати (форма №2); фінансову звітність малого підприємства в складі Балансу (форма № 1-м) і Звіту про фінансові результати (форма № 2-м); Фінансову звітність мікропідприємства в складі Балансу (форма № 1-мс) і Звіту про фінансові результати (форма № 2-мс)) не пізніше, ніж через 20</w:t>
      </w:r>
      <w:r w:rsidR="003379E4" w:rsidRPr="00F07AEF">
        <w:rPr>
          <w:rFonts w:eastAsiaTheme="minorEastAsia"/>
          <w:bCs/>
        </w:rPr>
        <w:t xml:space="preserve"> (двадцять)</w:t>
      </w:r>
      <w:r w:rsidRPr="00F07AEF">
        <w:rPr>
          <w:rFonts w:eastAsiaTheme="minorEastAsia"/>
          <w:bCs/>
        </w:rPr>
        <w:t xml:space="preserve"> календарних днів після встановлених строків її подання до уповноважених органів державної влади. </w:t>
      </w:r>
    </w:p>
    <w:p w:rsidR="00DA312C" w:rsidRPr="00F07AEF" w:rsidRDefault="00DA312C" w:rsidP="3FE74908">
      <w:pPr>
        <w:jc w:val="both"/>
        <w:rPr>
          <w:rFonts w:eastAsiaTheme="minorEastAsia"/>
          <w:bCs/>
        </w:rPr>
      </w:pPr>
      <w:r w:rsidRPr="00F07AEF">
        <w:rPr>
          <w:rFonts w:eastAsiaTheme="minorEastAsia"/>
          <w:bCs/>
        </w:rPr>
        <w:t xml:space="preserve">Споживач не </w:t>
      </w:r>
      <w:r w:rsidR="003379E4" w:rsidRPr="00F07AEF">
        <w:rPr>
          <w:rFonts w:eastAsiaTheme="minorEastAsia"/>
          <w:bCs/>
        </w:rPr>
        <w:t>на</w:t>
      </w:r>
      <w:r w:rsidRPr="00F07AEF">
        <w:rPr>
          <w:rFonts w:eastAsiaTheme="minorEastAsia"/>
          <w:bCs/>
        </w:rPr>
        <w:t xml:space="preserve">дає Постачальнику </w:t>
      </w:r>
      <w:r w:rsidR="003379E4" w:rsidRPr="00F07AEF">
        <w:rPr>
          <w:rFonts w:eastAsiaTheme="minorEastAsia"/>
          <w:bCs/>
        </w:rPr>
        <w:t xml:space="preserve">квартальну </w:t>
      </w:r>
      <w:r w:rsidRPr="00F07AEF">
        <w:rPr>
          <w:rFonts w:eastAsiaTheme="minorEastAsia"/>
          <w:bCs/>
        </w:rPr>
        <w:t xml:space="preserve">звітність, якщо він не зобов’язаний подавати </w:t>
      </w:r>
      <w:r w:rsidR="003379E4" w:rsidRPr="00F07AEF">
        <w:rPr>
          <w:rFonts w:eastAsiaTheme="minorEastAsia"/>
          <w:bCs/>
        </w:rPr>
        <w:t>її</w:t>
      </w:r>
      <w:r w:rsidRPr="00F07AEF">
        <w:rPr>
          <w:rFonts w:eastAsiaTheme="minorEastAsia"/>
          <w:bCs/>
        </w:rPr>
        <w:t xml:space="preserve"> до уповноважених органів державної влади.</w:t>
      </w:r>
    </w:p>
    <w:p w:rsidR="00C96571" w:rsidRPr="00F07AEF" w:rsidRDefault="00DA312C" w:rsidP="00DA312C">
      <w:pPr>
        <w:jc w:val="both"/>
        <w:rPr>
          <w:bCs/>
        </w:rPr>
      </w:pPr>
      <w:r w:rsidRPr="00F07AEF">
        <w:rPr>
          <w:rFonts w:eastAsiaTheme="minorEastAsia"/>
          <w:bCs/>
        </w:rPr>
        <w:t>Споживач зобов’язаний надавати оборотно-сальдові відомості або інш</w:t>
      </w:r>
      <w:r w:rsidR="003379E4" w:rsidRPr="00F07AEF">
        <w:rPr>
          <w:rFonts w:eastAsiaTheme="minorEastAsia"/>
          <w:bCs/>
        </w:rPr>
        <w:t>у</w:t>
      </w:r>
      <w:r w:rsidRPr="00F07AEF">
        <w:rPr>
          <w:rFonts w:eastAsiaTheme="minorEastAsia"/>
          <w:bCs/>
        </w:rPr>
        <w:t xml:space="preserve"> довідкову інформацію протягом </w:t>
      </w:r>
      <w:r w:rsidR="003379E4" w:rsidRPr="00F07AEF">
        <w:rPr>
          <w:rFonts w:eastAsiaTheme="minorEastAsia"/>
          <w:bCs/>
        </w:rPr>
        <w:t>5 (</w:t>
      </w:r>
      <w:r w:rsidRPr="00F07AEF">
        <w:rPr>
          <w:rFonts w:eastAsiaTheme="minorEastAsia"/>
          <w:bCs/>
        </w:rPr>
        <w:t>п’яти</w:t>
      </w:r>
      <w:r w:rsidR="003379E4" w:rsidRPr="00F07AEF">
        <w:rPr>
          <w:rFonts w:eastAsiaTheme="minorEastAsia"/>
          <w:bCs/>
        </w:rPr>
        <w:t>)</w:t>
      </w:r>
      <w:r w:rsidRPr="00F07AEF">
        <w:rPr>
          <w:rFonts w:eastAsiaTheme="minorEastAsia"/>
          <w:bCs/>
        </w:rPr>
        <w:t xml:space="preserve"> робочих днів з дня отримання запиту від По</w:t>
      </w:r>
      <w:r w:rsidR="00C45DDA" w:rsidRPr="00F07AEF">
        <w:rPr>
          <w:rFonts w:eastAsiaTheme="minorEastAsia"/>
          <w:bCs/>
        </w:rPr>
        <w:t>стачальника</w:t>
      </w:r>
      <w:r w:rsidRPr="00F07AEF">
        <w:rPr>
          <w:rFonts w:eastAsiaTheme="minorEastAsia"/>
          <w:bCs/>
        </w:rPr>
        <w:t>.</w:t>
      </w:r>
    </w:p>
    <w:p w:rsidR="00715450" w:rsidRPr="00F07AEF" w:rsidRDefault="003D1117">
      <w:pPr>
        <w:jc w:val="both"/>
        <w:rPr>
          <w:bCs/>
        </w:rPr>
      </w:pPr>
      <w:r w:rsidRPr="00F07AEF">
        <w:rPr>
          <w:rFonts w:eastAsiaTheme="minorHAnsi"/>
          <w:bCs/>
        </w:rPr>
        <w:t xml:space="preserve">6.4. </w:t>
      </w:r>
      <w:r w:rsidR="00765CC0" w:rsidRPr="00F07AEF">
        <w:rPr>
          <w:rFonts w:eastAsiaTheme="minorHAnsi"/>
          <w:bCs/>
        </w:rPr>
        <w:t>Споживач має виконувати інші обов'язки, що покладені на Споживача відповідно до законодавства України та за умовами цього Договору.</w:t>
      </w:r>
    </w:p>
    <w:p w:rsidR="00715450" w:rsidRPr="00F07AEF" w:rsidRDefault="00715450">
      <w:pPr>
        <w:jc w:val="both"/>
        <w:rPr>
          <w:bCs/>
        </w:rPr>
      </w:pPr>
    </w:p>
    <w:p w:rsidR="00715450" w:rsidRPr="00F07AEF" w:rsidRDefault="00765CC0" w:rsidP="00F07AEF">
      <w:pPr>
        <w:pStyle w:val="afc"/>
        <w:numPr>
          <w:ilvl w:val="0"/>
          <w:numId w:val="19"/>
        </w:numPr>
        <w:jc w:val="center"/>
        <w:rPr>
          <w:rFonts w:ascii="Times New Roman" w:hAnsi="Times New Roman"/>
          <w:bCs/>
          <w:lang w:val="uk-UA"/>
        </w:rPr>
      </w:pPr>
      <w:r w:rsidRPr="00F07AEF">
        <w:rPr>
          <w:rFonts w:ascii="Times New Roman" w:hAnsi="Times New Roman"/>
          <w:bCs/>
          <w:lang w:val="uk-UA"/>
        </w:rPr>
        <w:t xml:space="preserve">ПРАВА </w:t>
      </w:r>
      <w:r w:rsidR="00685EBE" w:rsidRPr="00F07AEF">
        <w:rPr>
          <w:rFonts w:ascii="Times New Roman" w:hAnsi="Times New Roman"/>
          <w:bCs/>
          <w:lang w:val="uk-UA"/>
        </w:rPr>
        <w:t>ТА</w:t>
      </w:r>
      <w:r w:rsidRPr="00F07AEF">
        <w:rPr>
          <w:rFonts w:ascii="Times New Roman" w:hAnsi="Times New Roman"/>
          <w:bCs/>
          <w:lang w:val="uk-UA"/>
        </w:rPr>
        <w:t xml:space="preserve"> ОБОВ'ЯЗКИ ПОСТАЧАЛЬНИКА</w:t>
      </w:r>
    </w:p>
    <w:p w:rsidR="00715450" w:rsidRPr="00F07AEF" w:rsidRDefault="00765CC0">
      <w:pPr>
        <w:jc w:val="both"/>
        <w:rPr>
          <w:bCs/>
        </w:rPr>
      </w:pPr>
      <w:r w:rsidRPr="00F07AEF">
        <w:rPr>
          <w:rFonts w:eastAsiaTheme="minorEastAsia"/>
          <w:bCs/>
        </w:rPr>
        <w:t>7.1. Постачальник має право:</w:t>
      </w:r>
    </w:p>
    <w:p w:rsidR="00715450" w:rsidRPr="00F07AEF" w:rsidRDefault="00765CC0">
      <w:pPr>
        <w:jc w:val="both"/>
        <w:rPr>
          <w:bCs/>
        </w:rPr>
      </w:pPr>
      <w:r w:rsidRPr="00F07AEF">
        <w:rPr>
          <w:rFonts w:eastAsiaTheme="minorHAnsi"/>
          <w:bCs/>
        </w:rPr>
        <w:t xml:space="preserve">7.1.1. </w:t>
      </w:r>
      <w:r w:rsidR="00277A83" w:rsidRPr="00F07AEF">
        <w:rPr>
          <w:rFonts w:eastAsiaTheme="minorHAnsi"/>
          <w:bCs/>
        </w:rPr>
        <w:t>О</w:t>
      </w:r>
      <w:r w:rsidRPr="00F07AEF">
        <w:rPr>
          <w:rFonts w:eastAsiaTheme="minorHAnsi"/>
          <w:bCs/>
        </w:rPr>
        <w:t>тримувати від Споживача плату за електричну енергію, що постачається Постачальником Споживачу за умовами цього Договору;</w:t>
      </w:r>
    </w:p>
    <w:p w:rsidR="00715450" w:rsidRPr="00F07AEF" w:rsidRDefault="00765CC0">
      <w:pPr>
        <w:jc w:val="both"/>
        <w:rPr>
          <w:bCs/>
        </w:rPr>
      </w:pPr>
      <w:r w:rsidRPr="00F07AEF">
        <w:rPr>
          <w:rFonts w:eastAsiaTheme="minorEastAsia"/>
          <w:bCs/>
        </w:rPr>
        <w:t xml:space="preserve">7.1.2. </w:t>
      </w:r>
      <w:r w:rsidR="00FA7E1C" w:rsidRPr="00F07AEF">
        <w:rPr>
          <w:rFonts w:eastAsiaTheme="minorEastAsia"/>
          <w:bCs/>
        </w:rPr>
        <w:t xml:space="preserve"> </w:t>
      </w:r>
      <w:r w:rsidR="00277A83" w:rsidRPr="00F07AEF">
        <w:rPr>
          <w:rFonts w:eastAsiaTheme="minorEastAsia"/>
          <w:bCs/>
        </w:rPr>
        <w:t>К</w:t>
      </w:r>
      <w:r w:rsidRPr="00F07AEF">
        <w:rPr>
          <w:rFonts w:eastAsiaTheme="minorEastAsia"/>
          <w:bCs/>
        </w:rPr>
        <w:t>онтролювати правильність оформлення Споживачем платіжних документів;</w:t>
      </w:r>
    </w:p>
    <w:p w:rsidR="005E01B6" w:rsidRPr="00F07AEF" w:rsidRDefault="00765CC0" w:rsidP="000F1CD2">
      <w:pPr>
        <w:jc w:val="both"/>
        <w:rPr>
          <w:bCs/>
        </w:rPr>
      </w:pPr>
      <w:r w:rsidRPr="00F07AEF">
        <w:rPr>
          <w:rFonts w:eastAsiaTheme="minorEastAsia"/>
          <w:bCs/>
        </w:rPr>
        <w:t xml:space="preserve">7.1.3. </w:t>
      </w:r>
      <w:r w:rsidR="00277A83" w:rsidRPr="00F07AEF">
        <w:rPr>
          <w:rFonts w:eastAsiaTheme="minorEastAsia"/>
          <w:bCs/>
        </w:rPr>
        <w:t>І</w:t>
      </w:r>
      <w:r w:rsidRPr="00F07AEF">
        <w:rPr>
          <w:rFonts w:eastAsiaTheme="minorEastAsia"/>
          <w:bCs/>
        </w:rPr>
        <w:t>ніціювати припинення постачання електричної енергії Споживачу</w:t>
      </w:r>
      <w:r w:rsidR="000F1CD2" w:rsidRPr="00F07AEF">
        <w:rPr>
          <w:rFonts w:eastAsiaTheme="minorEastAsia"/>
          <w:bCs/>
        </w:rPr>
        <w:t xml:space="preserve"> </w:t>
      </w:r>
      <w:r w:rsidR="000F1CD2" w:rsidRPr="00F07AEF">
        <w:rPr>
          <w:bCs/>
        </w:rPr>
        <w:t xml:space="preserve">за цим Договором в односторонньому порядку, повідомивши Споживача про це не пізніше ніж за </w:t>
      </w:r>
      <w:r w:rsidR="001C6377" w:rsidRPr="00F07AEF">
        <w:rPr>
          <w:bCs/>
        </w:rPr>
        <w:t>2</w:t>
      </w:r>
      <w:r w:rsidR="000F1CD2" w:rsidRPr="00F07AEF">
        <w:rPr>
          <w:bCs/>
        </w:rPr>
        <w:t>0 (</w:t>
      </w:r>
      <w:r w:rsidR="001C6377" w:rsidRPr="00F07AEF">
        <w:rPr>
          <w:bCs/>
        </w:rPr>
        <w:t>двадця</w:t>
      </w:r>
      <w:r w:rsidR="00BB1963" w:rsidRPr="00F07AEF">
        <w:rPr>
          <w:bCs/>
        </w:rPr>
        <w:t>ть</w:t>
      </w:r>
      <w:r w:rsidR="00F10D83" w:rsidRPr="00F07AEF">
        <w:rPr>
          <w:bCs/>
        </w:rPr>
        <w:t>)</w:t>
      </w:r>
      <w:r w:rsidR="000F1CD2" w:rsidRPr="00F07AEF">
        <w:rPr>
          <w:bCs/>
        </w:rPr>
        <w:t xml:space="preserve"> </w:t>
      </w:r>
      <w:r w:rsidR="00F10D83" w:rsidRPr="00F07AEF">
        <w:rPr>
          <w:bCs/>
        </w:rPr>
        <w:t>календарних</w:t>
      </w:r>
      <w:r w:rsidR="000F1CD2" w:rsidRPr="00F07AEF">
        <w:rPr>
          <w:bCs/>
        </w:rPr>
        <w:t xml:space="preserve"> днів до передбачуваної дати припинення постачання, у випадках якщо</w:t>
      </w:r>
      <w:r w:rsidR="00B54028" w:rsidRPr="00F07AEF">
        <w:rPr>
          <w:bCs/>
        </w:rPr>
        <w:t xml:space="preserve"> С</w:t>
      </w:r>
      <w:r w:rsidR="000F1CD2" w:rsidRPr="00F07AEF">
        <w:rPr>
          <w:bCs/>
        </w:rPr>
        <w:t>поживач прострочив оплату за електричну енергію згідно з Договором</w:t>
      </w:r>
      <w:r w:rsidR="00B54028" w:rsidRPr="00F07AEF">
        <w:rPr>
          <w:bCs/>
        </w:rPr>
        <w:t>.</w:t>
      </w:r>
      <w:r w:rsidR="000F1CD2" w:rsidRPr="00F07AEF">
        <w:rPr>
          <w:bCs/>
        </w:rPr>
        <w:t xml:space="preserve"> Припинення постачання електричної енергії за Договором не звільняє Споживача від виконання зобов’язань щодо оплати електричної енергії, яка була продана за Договором та оплати штрафів, що виникли під час його дії</w:t>
      </w:r>
      <w:r w:rsidR="003657D3" w:rsidRPr="00F07AEF">
        <w:rPr>
          <w:bCs/>
        </w:rPr>
        <w:t xml:space="preserve">. </w:t>
      </w:r>
    </w:p>
    <w:p w:rsidR="00715450" w:rsidRPr="00F07AEF" w:rsidRDefault="00765CC0">
      <w:pPr>
        <w:jc w:val="both"/>
        <w:rPr>
          <w:bCs/>
        </w:rPr>
      </w:pPr>
      <w:r w:rsidRPr="00F07AEF">
        <w:rPr>
          <w:rFonts w:eastAsiaTheme="minorEastAsia"/>
          <w:bCs/>
        </w:rPr>
        <w:t xml:space="preserve">7.1.4. </w:t>
      </w:r>
      <w:r w:rsidR="00277A83" w:rsidRPr="00F07AEF">
        <w:rPr>
          <w:rFonts w:eastAsiaTheme="minorEastAsia"/>
          <w:bCs/>
        </w:rPr>
        <w:t>Б</w:t>
      </w:r>
      <w:r w:rsidRPr="00F07AEF">
        <w:rPr>
          <w:rFonts w:eastAsiaTheme="minorEastAsia"/>
          <w:bCs/>
        </w:rPr>
        <w:t xml:space="preserve">езперешкодного доступу </w:t>
      </w:r>
      <w:r w:rsidR="0090213A" w:rsidRPr="00F07AEF">
        <w:rPr>
          <w:rFonts w:eastAsiaTheme="minorEastAsia"/>
          <w:bCs/>
        </w:rPr>
        <w:t xml:space="preserve">на </w:t>
      </w:r>
      <w:r w:rsidR="00C31489" w:rsidRPr="00F07AEF">
        <w:rPr>
          <w:rFonts w:eastAsiaTheme="minorEastAsia"/>
          <w:bCs/>
        </w:rPr>
        <w:t>об’єкт/об’єкти (</w:t>
      </w:r>
      <w:r w:rsidR="0090213A" w:rsidRPr="00F07AEF">
        <w:rPr>
          <w:rFonts w:eastAsiaTheme="minorEastAsia"/>
          <w:bCs/>
        </w:rPr>
        <w:t>територію та приміщення</w:t>
      </w:r>
      <w:r w:rsidR="00C31489" w:rsidRPr="00F07AEF">
        <w:rPr>
          <w:rFonts w:eastAsiaTheme="minorEastAsia"/>
          <w:bCs/>
        </w:rPr>
        <w:t>) Споживача</w:t>
      </w:r>
      <w:r w:rsidR="0090213A" w:rsidRPr="00F07AEF">
        <w:rPr>
          <w:rFonts w:eastAsiaTheme="minorEastAsia"/>
          <w:bCs/>
        </w:rPr>
        <w:t>,</w:t>
      </w:r>
      <w:r w:rsidR="00C31489" w:rsidRPr="00F07AEF">
        <w:rPr>
          <w:rFonts w:eastAsiaTheme="minorEastAsia"/>
          <w:bCs/>
        </w:rPr>
        <w:t xml:space="preserve"> </w:t>
      </w:r>
      <w:r w:rsidR="0090213A" w:rsidRPr="00F07AEF">
        <w:rPr>
          <w:rFonts w:eastAsiaTheme="minorEastAsia"/>
          <w:bCs/>
        </w:rPr>
        <w:t>де розташовані вузли обліку електричної енергії, засоби вимірювальної техніки тощо</w:t>
      </w:r>
      <w:r w:rsidR="00C31489" w:rsidRPr="00F07AEF">
        <w:rPr>
          <w:rFonts w:eastAsiaTheme="minorEastAsia"/>
          <w:bCs/>
        </w:rPr>
        <w:t>,</w:t>
      </w:r>
      <w:r w:rsidR="0090213A" w:rsidRPr="00F07AEF">
        <w:rPr>
          <w:rFonts w:eastAsiaTheme="minorEastAsia"/>
          <w:bCs/>
        </w:rPr>
        <w:t xml:space="preserve"> </w:t>
      </w:r>
      <w:r w:rsidRPr="00F07AEF">
        <w:rPr>
          <w:rFonts w:eastAsiaTheme="minorEastAsia"/>
          <w:bCs/>
        </w:rPr>
        <w:t xml:space="preserve">для перевірки </w:t>
      </w:r>
      <w:r w:rsidRPr="00F07AEF">
        <w:rPr>
          <w:rFonts w:eastAsiaTheme="minorEastAsia"/>
          <w:bCs/>
        </w:rPr>
        <w:lastRenderedPageBreak/>
        <w:t>показів щодо фактично використаних Споживачем обсягів електричної енергії</w:t>
      </w:r>
      <w:r w:rsidR="0086199E" w:rsidRPr="00F07AEF">
        <w:rPr>
          <w:bCs/>
        </w:rPr>
        <w:t xml:space="preserve"> </w:t>
      </w:r>
      <w:r w:rsidR="0086199E" w:rsidRPr="00F07AEF">
        <w:rPr>
          <w:rFonts w:eastAsiaTheme="minorEastAsia"/>
          <w:bCs/>
        </w:rPr>
        <w:t>у встановленому на підприємстві порядку</w:t>
      </w:r>
      <w:r w:rsidRPr="00F07AEF">
        <w:rPr>
          <w:rFonts w:eastAsiaTheme="minorEastAsia"/>
          <w:bCs/>
        </w:rPr>
        <w:t>;</w:t>
      </w:r>
    </w:p>
    <w:p w:rsidR="00715450" w:rsidRPr="00F07AEF" w:rsidRDefault="00765CC0">
      <w:pPr>
        <w:jc w:val="both"/>
        <w:rPr>
          <w:bCs/>
        </w:rPr>
      </w:pPr>
      <w:r w:rsidRPr="00F07AEF">
        <w:rPr>
          <w:rFonts w:eastAsiaTheme="minorEastAsia"/>
          <w:bCs/>
        </w:rPr>
        <w:t xml:space="preserve">7.1.5. </w:t>
      </w:r>
      <w:r w:rsidR="00277A83" w:rsidRPr="00F07AEF">
        <w:rPr>
          <w:rFonts w:eastAsiaTheme="minorEastAsia"/>
          <w:bCs/>
        </w:rPr>
        <w:t>П</w:t>
      </w:r>
      <w:r w:rsidRPr="00F07AEF">
        <w:rPr>
          <w:rFonts w:eastAsiaTheme="minorEastAsia"/>
          <w:bCs/>
        </w:rPr>
        <w:t>роводити звіряння</w:t>
      </w:r>
      <w:r w:rsidR="00F374AA" w:rsidRPr="00F07AEF">
        <w:rPr>
          <w:rFonts w:eastAsiaTheme="minorEastAsia"/>
          <w:bCs/>
        </w:rPr>
        <w:t xml:space="preserve"> </w:t>
      </w:r>
      <w:r w:rsidRPr="00F07AEF">
        <w:rPr>
          <w:rFonts w:eastAsiaTheme="minorEastAsia"/>
          <w:bCs/>
        </w:rPr>
        <w:t xml:space="preserve">фактично використаних обсягів електричної енергії Споживачем з підписанням Сторонами  </w:t>
      </w:r>
      <w:r w:rsidR="001E2346" w:rsidRPr="00F07AEF">
        <w:rPr>
          <w:rFonts w:eastAsiaTheme="minorEastAsia"/>
          <w:bCs/>
        </w:rPr>
        <w:t>А</w:t>
      </w:r>
      <w:r w:rsidRPr="00F07AEF">
        <w:rPr>
          <w:rFonts w:eastAsiaTheme="minorEastAsia"/>
          <w:bCs/>
        </w:rPr>
        <w:t>кт</w:t>
      </w:r>
      <w:r w:rsidR="00FA4420" w:rsidRPr="00F07AEF">
        <w:rPr>
          <w:rFonts w:eastAsiaTheme="minorEastAsia"/>
          <w:bCs/>
        </w:rPr>
        <w:t>а</w:t>
      </w:r>
      <w:r w:rsidRPr="00F07AEF">
        <w:rPr>
          <w:rFonts w:eastAsiaTheme="minorEastAsia"/>
          <w:bCs/>
        </w:rPr>
        <w:t xml:space="preserve"> </w:t>
      </w:r>
      <w:r w:rsidR="0017732C" w:rsidRPr="00F07AEF">
        <w:rPr>
          <w:rFonts w:eastAsiaTheme="minorEastAsia"/>
          <w:bCs/>
        </w:rPr>
        <w:t>приймання-пере</w:t>
      </w:r>
      <w:r w:rsidR="00EC783B" w:rsidRPr="00F07AEF">
        <w:rPr>
          <w:rFonts w:eastAsiaTheme="minorEastAsia"/>
          <w:bCs/>
        </w:rPr>
        <w:t>дачі</w:t>
      </w:r>
      <w:r w:rsidR="001E2346" w:rsidRPr="00F07AEF">
        <w:rPr>
          <w:rFonts w:eastAsiaTheme="minorEastAsia"/>
          <w:bCs/>
        </w:rPr>
        <w:t xml:space="preserve">, </w:t>
      </w:r>
      <w:r w:rsidR="00A23870" w:rsidRPr="00F07AEF">
        <w:rPr>
          <w:rFonts w:eastAsiaTheme="minorEastAsia"/>
          <w:bCs/>
        </w:rPr>
        <w:t>А</w:t>
      </w:r>
      <w:r w:rsidR="001E2346" w:rsidRPr="00F07AEF">
        <w:rPr>
          <w:rFonts w:eastAsiaTheme="minorEastAsia"/>
          <w:bCs/>
        </w:rPr>
        <w:t>кта</w:t>
      </w:r>
      <w:r w:rsidR="00A23870" w:rsidRPr="00F07AEF">
        <w:rPr>
          <w:rFonts w:eastAsiaTheme="minorEastAsia"/>
          <w:bCs/>
        </w:rPr>
        <w:t xml:space="preserve"> корегування</w:t>
      </w:r>
      <w:r w:rsidR="00F374AA" w:rsidRPr="00F07AEF">
        <w:rPr>
          <w:rFonts w:eastAsiaTheme="minorEastAsia"/>
          <w:bCs/>
        </w:rPr>
        <w:t xml:space="preserve"> та/або акт</w:t>
      </w:r>
      <w:r w:rsidR="00FA4420" w:rsidRPr="00F07AEF">
        <w:rPr>
          <w:rFonts w:eastAsiaTheme="minorEastAsia"/>
          <w:bCs/>
        </w:rPr>
        <w:t>а</w:t>
      </w:r>
      <w:r w:rsidR="00F374AA" w:rsidRPr="00F07AEF">
        <w:rPr>
          <w:rFonts w:eastAsiaTheme="minorEastAsia"/>
          <w:bCs/>
        </w:rPr>
        <w:t xml:space="preserve"> </w:t>
      </w:r>
      <w:r w:rsidRPr="00F07AEF">
        <w:rPr>
          <w:rFonts w:eastAsiaTheme="minorEastAsia"/>
          <w:bCs/>
        </w:rPr>
        <w:t>звір</w:t>
      </w:r>
      <w:r w:rsidR="00F374AA" w:rsidRPr="00F07AEF">
        <w:rPr>
          <w:rFonts w:eastAsiaTheme="minorEastAsia"/>
          <w:bCs/>
        </w:rPr>
        <w:t>яння</w:t>
      </w:r>
      <w:r w:rsidRPr="00F07AEF">
        <w:rPr>
          <w:rFonts w:eastAsiaTheme="minorEastAsia"/>
          <w:bCs/>
        </w:rPr>
        <w:t>;</w:t>
      </w:r>
    </w:p>
    <w:p w:rsidR="00715450" w:rsidRPr="00F07AEF" w:rsidRDefault="00765CC0">
      <w:pPr>
        <w:jc w:val="both"/>
        <w:rPr>
          <w:bCs/>
        </w:rPr>
      </w:pPr>
      <w:r w:rsidRPr="00F07AEF">
        <w:rPr>
          <w:rFonts w:eastAsiaTheme="minorEastAsia"/>
          <w:bCs/>
        </w:rPr>
        <w:t xml:space="preserve">7.1.6. </w:t>
      </w:r>
      <w:r w:rsidR="00277A83" w:rsidRPr="00F07AEF">
        <w:rPr>
          <w:rFonts w:eastAsiaTheme="minorEastAsia"/>
          <w:bCs/>
        </w:rPr>
        <w:t>О</w:t>
      </w:r>
      <w:r w:rsidRPr="00F07AEF">
        <w:rPr>
          <w:rFonts w:eastAsiaTheme="minorEastAsia"/>
          <w:bCs/>
        </w:rPr>
        <w:t xml:space="preserve">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w:t>
      </w:r>
      <w:r w:rsidR="0061231B" w:rsidRPr="00F07AEF">
        <w:rPr>
          <w:rFonts w:eastAsiaTheme="minorEastAsia"/>
          <w:bCs/>
        </w:rPr>
        <w:t xml:space="preserve"> через дії чи бездіяльність Споживача, </w:t>
      </w:r>
      <w:r w:rsidRPr="00F07AEF">
        <w:rPr>
          <w:rFonts w:eastAsiaTheme="minorEastAsia"/>
          <w:bCs/>
        </w:rPr>
        <w:t>у тому числі  за дострокове розірвання цього Договору</w:t>
      </w:r>
      <w:r w:rsidR="00712645" w:rsidRPr="00F07AEF">
        <w:rPr>
          <w:rFonts w:eastAsiaTheme="minorEastAsia"/>
          <w:bCs/>
        </w:rPr>
        <w:t xml:space="preserve">, </w:t>
      </w:r>
      <w:r w:rsidR="0090213A" w:rsidRPr="00F07AEF">
        <w:rPr>
          <w:rFonts w:eastAsiaTheme="minorEastAsia"/>
          <w:bCs/>
        </w:rPr>
        <w:t xml:space="preserve">перевищення </w:t>
      </w:r>
      <w:r w:rsidR="00081E6E" w:rsidRPr="00F07AEF">
        <w:rPr>
          <w:rFonts w:eastAsiaTheme="minorEastAsia"/>
          <w:bCs/>
        </w:rPr>
        <w:t xml:space="preserve">допустимого </w:t>
      </w:r>
      <w:r w:rsidR="0090213A" w:rsidRPr="00F07AEF">
        <w:rPr>
          <w:rFonts w:eastAsiaTheme="minorEastAsia"/>
          <w:bCs/>
        </w:rPr>
        <w:t>відхилення обсяг</w:t>
      </w:r>
      <w:r w:rsidR="00081E6E" w:rsidRPr="00F07AEF">
        <w:rPr>
          <w:rFonts w:eastAsiaTheme="minorEastAsia"/>
          <w:bCs/>
        </w:rPr>
        <w:t>у</w:t>
      </w:r>
      <w:r w:rsidR="0090213A" w:rsidRPr="00F07AEF">
        <w:rPr>
          <w:rFonts w:eastAsiaTheme="minorEastAsia"/>
          <w:bCs/>
        </w:rPr>
        <w:t xml:space="preserve"> споживання електричної енергії та величини потужності за розрахунковий період від</w:t>
      </w:r>
      <w:r w:rsidR="00712645" w:rsidRPr="00F07AEF">
        <w:rPr>
          <w:rFonts w:eastAsiaTheme="minorEastAsia"/>
          <w:bCs/>
        </w:rPr>
        <w:t>повідно до законодавства України</w:t>
      </w:r>
      <w:r w:rsidR="0090213A" w:rsidRPr="00F07AEF">
        <w:rPr>
          <w:rFonts w:eastAsiaTheme="minorEastAsia"/>
          <w:bCs/>
        </w:rPr>
        <w:t xml:space="preserve"> та за умовами цього Договору</w:t>
      </w:r>
      <w:r w:rsidRPr="00F07AEF">
        <w:rPr>
          <w:rFonts w:eastAsiaTheme="minorEastAsia"/>
          <w:bCs/>
        </w:rPr>
        <w:t>;</w:t>
      </w:r>
    </w:p>
    <w:p w:rsidR="00715450" w:rsidRPr="00F07AEF" w:rsidRDefault="00765CC0" w:rsidP="3FE74908">
      <w:pPr>
        <w:jc w:val="both"/>
        <w:rPr>
          <w:rFonts w:eastAsiaTheme="minorEastAsia"/>
          <w:bCs/>
        </w:rPr>
      </w:pPr>
      <w:r w:rsidRPr="00F07AEF">
        <w:rPr>
          <w:rFonts w:eastAsiaTheme="minorEastAsia"/>
          <w:bCs/>
        </w:rPr>
        <w:t>7.1.</w:t>
      </w:r>
      <w:r w:rsidR="00C674C5" w:rsidRPr="00F07AEF">
        <w:rPr>
          <w:rFonts w:eastAsiaTheme="minorEastAsia"/>
          <w:bCs/>
        </w:rPr>
        <w:t>7</w:t>
      </w:r>
      <w:r w:rsidRPr="00F07AEF">
        <w:rPr>
          <w:rFonts w:eastAsiaTheme="minorEastAsia"/>
          <w:bCs/>
        </w:rPr>
        <w:t xml:space="preserve">. </w:t>
      </w:r>
      <w:r w:rsidR="00277A83" w:rsidRPr="00F07AEF">
        <w:rPr>
          <w:rFonts w:eastAsiaTheme="minorEastAsia"/>
          <w:bCs/>
        </w:rPr>
        <w:t>О</w:t>
      </w:r>
      <w:r w:rsidRPr="00F07AEF">
        <w:rPr>
          <w:rFonts w:eastAsiaTheme="minorEastAsia"/>
          <w:bCs/>
        </w:rPr>
        <w:t xml:space="preserve">тримувати від </w:t>
      </w:r>
      <w:r w:rsidR="00681F81" w:rsidRPr="00F07AEF">
        <w:rPr>
          <w:rFonts w:eastAsiaTheme="minorEastAsia"/>
          <w:bCs/>
        </w:rPr>
        <w:t>о</w:t>
      </w:r>
      <w:r w:rsidRPr="00F07AEF">
        <w:rPr>
          <w:rFonts w:eastAsiaTheme="minorEastAsia"/>
          <w:bCs/>
        </w:rPr>
        <w:t>ператора системи розподілу</w:t>
      </w:r>
      <w:r w:rsidR="00712645" w:rsidRPr="00F07AEF">
        <w:rPr>
          <w:rFonts w:eastAsiaTheme="minorEastAsia"/>
          <w:bCs/>
        </w:rPr>
        <w:t>/передач</w:t>
      </w:r>
      <w:r w:rsidR="00681F81" w:rsidRPr="00F07AEF">
        <w:rPr>
          <w:rFonts w:eastAsiaTheme="minorEastAsia"/>
          <w:bCs/>
        </w:rPr>
        <w:t>і</w:t>
      </w:r>
      <w:r w:rsidRPr="00F07AEF">
        <w:rPr>
          <w:rFonts w:eastAsiaTheme="minorEastAsia"/>
          <w:bCs/>
        </w:rPr>
        <w:t xml:space="preserve"> протягом розрахункового періоду інформацію щодо </w:t>
      </w:r>
      <w:r w:rsidR="006C5AD2" w:rsidRPr="00F07AEF">
        <w:rPr>
          <w:rFonts w:eastAsiaTheme="minorEastAsia"/>
          <w:bCs/>
        </w:rPr>
        <w:t>обсягу/</w:t>
      </w:r>
      <w:r w:rsidRPr="00F07AEF">
        <w:rPr>
          <w:rFonts w:eastAsiaTheme="minorEastAsia"/>
          <w:bCs/>
        </w:rPr>
        <w:t xml:space="preserve">погодинного </w:t>
      </w:r>
      <w:r w:rsidR="00712645" w:rsidRPr="00F07AEF">
        <w:rPr>
          <w:rFonts w:eastAsiaTheme="minorEastAsia"/>
          <w:bCs/>
        </w:rPr>
        <w:t>обсягу споживання</w:t>
      </w:r>
      <w:r w:rsidRPr="00F07AEF">
        <w:rPr>
          <w:rFonts w:eastAsiaTheme="minorEastAsia"/>
          <w:bCs/>
        </w:rPr>
        <w:t xml:space="preserve"> електричної енергії Споживач</w:t>
      </w:r>
      <w:r w:rsidR="00712645" w:rsidRPr="00F07AEF">
        <w:rPr>
          <w:rFonts w:eastAsiaTheme="minorEastAsia"/>
          <w:bCs/>
        </w:rPr>
        <w:t>а</w:t>
      </w:r>
      <w:r w:rsidRPr="00F07AEF">
        <w:rPr>
          <w:rFonts w:eastAsiaTheme="minorEastAsia"/>
          <w:bCs/>
        </w:rPr>
        <w:t>;</w:t>
      </w:r>
    </w:p>
    <w:p w:rsidR="00712645" w:rsidRPr="00F07AEF" w:rsidRDefault="003A3265">
      <w:pPr>
        <w:jc w:val="both"/>
        <w:rPr>
          <w:bCs/>
        </w:rPr>
      </w:pPr>
      <w:r w:rsidRPr="00F07AEF">
        <w:rPr>
          <w:bCs/>
        </w:rPr>
        <w:t>7.1.</w:t>
      </w:r>
      <w:r w:rsidR="00C674C5" w:rsidRPr="00F07AEF">
        <w:rPr>
          <w:bCs/>
        </w:rPr>
        <w:t>8</w:t>
      </w:r>
      <w:r w:rsidRPr="00F07AEF">
        <w:rPr>
          <w:bCs/>
        </w:rPr>
        <w:t xml:space="preserve">. </w:t>
      </w:r>
      <w:r w:rsidR="00277A83" w:rsidRPr="00F07AEF">
        <w:rPr>
          <w:bCs/>
        </w:rPr>
        <w:t>В</w:t>
      </w:r>
      <w:r w:rsidRPr="00F07AEF">
        <w:rPr>
          <w:bCs/>
        </w:rPr>
        <w:t xml:space="preserve">имагати забезпечення виконання зобов’язань з оплати за постачання електричної енергії у випадку порушення Споживачем порядку оплати згідно </w:t>
      </w:r>
      <w:r w:rsidR="000C64AB" w:rsidRPr="00F07AEF">
        <w:rPr>
          <w:bCs/>
        </w:rPr>
        <w:t xml:space="preserve">умов </w:t>
      </w:r>
      <w:r w:rsidRPr="00F07AEF">
        <w:rPr>
          <w:bCs/>
        </w:rPr>
        <w:t>цього Договору та/або неможливості оплатити/погасити заборгованість за постачання е</w:t>
      </w:r>
      <w:r w:rsidR="000C64AB" w:rsidRPr="00F07AEF">
        <w:rPr>
          <w:bCs/>
        </w:rPr>
        <w:t>лектричної енергії та/або у разі</w:t>
      </w:r>
      <w:r w:rsidRPr="00F07AEF">
        <w:rPr>
          <w:bCs/>
        </w:rPr>
        <w:t xml:space="preserve"> перебування Споживача в процесі ліквідації чи банкрутства, відповідно до законодавства України</w:t>
      </w:r>
      <w:r w:rsidR="000C64AB" w:rsidRPr="00F07AEF">
        <w:rPr>
          <w:bCs/>
        </w:rPr>
        <w:t>;</w:t>
      </w:r>
      <w:r w:rsidR="00712645" w:rsidRPr="00F07AEF">
        <w:rPr>
          <w:bCs/>
        </w:rPr>
        <w:t xml:space="preserve"> </w:t>
      </w:r>
    </w:p>
    <w:p w:rsidR="00843901" w:rsidRPr="00F07AEF" w:rsidRDefault="00843901">
      <w:pPr>
        <w:jc w:val="both"/>
        <w:rPr>
          <w:bCs/>
        </w:rPr>
      </w:pPr>
      <w:r w:rsidRPr="00F07AEF">
        <w:rPr>
          <w:bCs/>
        </w:rPr>
        <w:t>7.1.</w:t>
      </w:r>
      <w:r w:rsidR="00C674C5" w:rsidRPr="00F07AEF">
        <w:rPr>
          <w:bCs/>
        </w:rPr>
        <w:t>9</w:t>
      </w:r>
      <w:r w:rsidRPr="00F07AEF">
        <w:rPr>
          <w:bCs/>
        </w:rPr>
        <w:t xml:space="preserve">. </w:t>
      </w:r>
      <w:r w:rsidR="00277A83" w:rsidRPr="00F07AEF">
        <w:rPr>
          <w:bCs/>
        </w:rPr>
        <w:t>З</w:t>
      </w:r>
      <w:r w:rsidRPr="00F07AEF">
        <w:rPr>
          <w:bCs/>
        </w:rPr>
        <w:t>арахувати платіж Споживача як погашення існуючої заборгованості</w:t>
      </w:r>
      <w:r w:rsidR="00004665" w:rsidRPr="00F07AEF">
        <w:rPr>
          <w:bCs/>
        </w:rPr>
        <w:t xml:space="preserve"> Споживача, з врахуванням положень пункту 5.</w:t>
      </w:r>
      <w:r w:rsidR="00ED6F70" w:rsidRPr="00F07AEF">
        <w:rPr>
          <w:bCs/>
        </w:rPr>
        <w:t>7</w:t>
      </w:r>
      <w:r w:rsidR="00004665" w:rsidRPr="00F07AEF">
        <w:rPr>
          <w:bCs/>
        </w:rPr>
        <w:t xml:space="preserve"> цього Договору,</w:t>
      </w:r>
      <w:r w:rsidRPr="00F07AEF">
        <w:rPr>
          <w:bCs/>
        </w:rPr>
        <w:t xml:space="preserve"> з найдавнішим терміном її виникнення у випадках, визначених законодавст</w:t>
      </w:r>
      <w:r w:rsidR="00BB320C" w:rsidRPr="00F07AEF">
        <w:rPr>
          <w:bCs/>
        </w:rPr>
        <w:t>во</w:t>
      </w:r>
      <w:r w:rsidRPr="00F07AEF">
        <w:rPr>
          <w:bCs/>
        </w:rPr>
        <w:t>м України.</w:t>
      </w:r>
    </w:p>
    <w:p w:rsidR="00715450" w:rsidRPr="00F07AEF" w:rsidRDefault="00765CC0">
      <w:pPr>
        <w:jc w:val="both"/>
        <w:rPr>
          <w:bCs/>
        </w:rPr>
      </w:pPr>
      <w:r w:rsidRPr="00F07AEF">
        <w:rPr>
          <w:rFonts w:eastAsiaTheme="minorHAnsi"/>
          <w:bCs/>
        </w:rPr>
        <w:t>7.2. Постачальник має інші права, передбачені законодавством України і цим Договором.</w:t>
      </w:r>
    </w:p>
    <w:p w:rsidR="00715450" w:rsidRPr="00F07AEF" w:rsidRDefault="00715450">
      <w:pPr>
        <w:jc w:val="both"/>
        <w:rPr>
          <w:bCs/>
        </w:rPr>
      </w:pPr>
    </w:p>
    <w:p w:rsidR="00715450" w:rsidRPr="00F07AEF" w:rsidRDefault="00765CC0">
      <w:pPr>
        <w:jc w:val="both"/>
        <w:rPr>
          <w:bCs/>
        </w:rPr>
      </w:pPr>
      <w:r w:rsidRPr="00F07AEF">
        <w:rPr>
          <w:rFonts w:eastAsiaTheme="minorEastAsia"/>
          <w:bCs/>
        </w:rPr>
        <w:t>7.</w:t>
      </w:r>
      <w:r w:rsidR="00C31489" w:rsidRPr="00F07AEF">
        <w:rPr>
          <w:rFonts w:eastAsiaTheme="minorEastAsia"/>
          <w:bCs/>
        </w:rPr>
        <w:t>3</w:t>
      </w:r>
      <w:r w:rsidRPr="00F07AEF">
        <w:rPr>
          <w:rFonts w:eastAsiaTheme="minorEastAsia"/>
          <w:bCs/>
        </w:rPr>
        <w:t>. Постачальник зобов'язується:</w:t>
      </w:r>
    </w:p>
    <w:p w:rsidR="00715450" w:rsidRPr="00F07AEF" w:rsidRDefault="00765CC0">
      <w:pPr>
        <w:jc w:val="both"/>
        <w:rPr>
          <w:bCs/>
        </w:rPr>
      </w:pPr>
      <w:r w:rsidRPr="00F07AEF">
        <w:rPr>
          <w:rFonts w:eastAsiaTheme="minorHAnsi"/>
          <w:bCs/>
        </w:rPr>
        <w:t>7.</w:t>
      </w:r>
      <w:r w:rsidR="00C31489" w:rsidRPr="00F07AEF">
        <w:rPr>
          <w:rFonts w:eastAsiaTheme="minorHAnsi"/>
          <w:bCs/>
        </w:rPr>
        <w:t>3</w:t>
      </w:r>
      <w:r w:rsidRPr="00F07AEF">
        <w:rPr>
          <w:rFonts w:eastAsiaTheme="minorHAnsi"/>
          <w:bCs/>
        </w:rPr>
        <w:t xml:space="preserve">.1. </w:t>
      </w:r>
      <w:r w:rsidR="00277A83" w:rsidRPr="00F07AEF">
        <w:rPr>
          <w:rFonts w:eastAsiaTheme="minorHAnsi"/>
          <w:bCs/>
        </w:rPr>
        <w:t>З</w:t>
      </w:r>
      <w:r w:rsidRPr="00F07AEF">
        <w:rPr>
          <w:rFonts w:eastAsiaTheme="minorHAnsi"/>
          <w:bCs/>
        </w:rPr>
        <w:t>абезпечувати належну якість надання послуг з постачання електричної енергії відповідно до вимог  законодавства України та цього Договору;</w:t>
      </w:r>
    </w:p>
    <w:p w:rsidR="00715450" w:rsidRPr="00F07AEF" w:rsidRDefault="00765CC0">
      <w:pPr>
        <w:jc w:val="both"/>
        <w:rPr>
          <w:bCs/>
        </w:rPr>
      </w:pPr>
      <w:r w:rsidRPr="00F07AEF">
        <w:rPr>
          <w:rFonts w:eastAsiaTheme="minorHAnsi"/>
          <w:bCs/>
        </w:rPr>
        <w:t>7.</w:t>
      </w:r>
      <w:r w:rsidR="00C31489" w:rsidRPr="00F07AEF">
        <w:rPr>
          <w:rFonts w:eastAsiaTheme="minorHAnsi"/>
          <w:bCs/>
        </w:rPr>
        <w:t>3</w:t>
      </w:r>
      <w:r w:rsidRPr="00F07AEF">
        <w:rPr>
          <w:rFonts w:eastAsiaTheme="minorHAnsi"/>
          <w:bCs/>
        </w:rPr>
        <w:t xml:space="preserve">.2. </w:t>
      </w:r>
      <w:r w:rsidR="00277A83" w:rsidRPr="00F07AEF">
        <w:rPr>
          <w:rFonts w:eastAsiaTheme="minorHAnsi"/>
          <w:bCs/>
        </w:rPr>
        <w:t>З</w:t>
      </w:r>
      <w:r w:rsidRPr="00F07AEF">
        <w:rPr>
          <w:rFonts w:eastAsiaTheme="minorHAnsi"/>
          <w:bCs/>
        </w:rPr>
        <w:t xml:space="preserve">дійснювати нарахування, розрахунки і виставляти рахунки Споживачу за електричну енергію, що поставляється Постачальником, відповідно до вимог та у порядку, </w:t>
      </w:r>
      <w:r w:rsidR="0061231B" w:rsidRPr="00F07AEF">
        <w:rPr>
          <w:rFonts w:eastAsiaTheme="minorHAnsi"/>
          <w:bCs/>
        </w:rPr>
        <w:t>визначеними</w:t>
      </w:r>
      <w:r w:rsidRPr="00F07AEF">
        <w:rPr>
          <w:rFonts w:eastAsiaTheme="minorHAnsi"/>
          <w:bCs/>
        </w:rPr>
        <w:t xml:space="preserve"> законодавством України та цим Договором;</w:t>
      </w:r>
    </w:p>
    <w:p w:rsidR="00507146" w:rsidRPr="00F07AEF" w:rsidRDefault="00765CC0" w:rsidP="3FE74908">
      <w:pPr>
        <w:jc w:val="both"/>
        <w:rPr>
          <w:rFonts w:eastAsiaTheme="minorEastAsia"/>
          <w:bCs/>
        </w:rPr>
      </w:pPr>
      <w:bookmarkStart w:id="4" w:name="_Hlk138082040"/>
      <w:r w:rsidRPr="00F07AEF">
        <w:rPr>
          <w:rFonts w:eastAsiaTheme="minorEastAsia"/>
          <w:bCs/>
        </w:rPr>
        <w:t>7.</w:t>
      </w:r>
      <w:r w:rsidR="00C31489" w:rsidRPr="00F07AEF">
        <w:rPr>
          <w:rFonts w:eastAsiaTheme="minorEastAsia"/>
          <w:bCs/>
        </w:rPr>
        <w:t>3</w:t>
      </w:r>
      <w:r w:rsidRPr="00F07AEF">
        <w:rPr>
          <w:rFonts w:eastAsiaTheme="minorEastAsia"/>
          <w:bCs/>
        </w:rPr>
        <w:t xml:space="preserve">.3. </w:t>
      </w:r>
      <w:r w:rsidR="00D14BB9" w:rsidRPr="00F07AEF">
        <w:rPr>
          <w:rFonts w:eastAsiaTheme="minorEastAsia"/>
          <w:bCs/>
        </w:rPr>
        <w:t>С</w:t>
      </w:r>
      <w:r w:rsidR="000C64AB" w:rsidRPr="00F07AEF">
        <w:rPr>
          <w:rFonts w:eastAsiaTheme="minorEastAsia"/>
          <w:bCs/>
        </w:rPr>
        <w:t xml:space="preserve">кладати, підписувати  акт </w:t>
      </w:r>
      <w:r w:rsidR="00EC783B" w:rsidRPr="00F07AEF">
        <w:rPr>
          <w:rFonts w:eastAsiaTheme="minorEastAsia"/>
          <w:bCs/>
        </w:rPr>
        <w:t>приймання-передачі</w:t>
      </w:r>
      <w:r w:rsidR="009A2FF9" w:rsidRPr="00F07AEF">
        <w:rPr>
          <w:rFonts w:eastAsiaTheme="minorEastAsia"/>
          <w:bCs/>
        </w:rPr>
        <w:t xml:space="preserve"> </w:t>
      </w:r>
      <w:r w:rsidR="000C64AB" w:rsidRPr="00F07AEF">
        <w:rPr>
          <w:rFonts w:eastAsiaTheme="minorEastAsia"/>
          <w:bCs/>
        </w:rPr>
        <w:t xml:space="preserve">електричної енергії та рахунок за відповідний розрахунковий період та надавати Споживачу </w:t>
      </w:r>
      <w:r w:rsidRPr="00F07AEF">
        <w:rPr>
          <w:rFonts w:eastAsiaTheme="minorEastAsia"/>
          <w:bCs/>
        </w:rPr>
        <w:t xml:space="preserve">до </w:t>
      </w:r>
      <w:r w:rsidR="002B2799" w:rsidRPr="00F07AEF">
        <w:rPr>
          <w:rFonts w:eastAsiaTheme="minorEastAsia"/>
          <w:bCs/>
        </w:rPr>
        <w:t>14</w:t>
      </w:r>
      <w:r w:rsidRPr="00F07AEF">
        <w:rPr>
          <w:rFonts w:eastAsiaTheme="minorEastAsia"/>
          <w:bCs/>
        </w:rPr>
        <w:t xml:space="preserve"> (</w:t>
      </w:r>
      <w:r w:rsidR="002B2799" w:rsidRPr="00F07AEF">
        <w:rPr>
          <w:rFonts w:eastAsiaTheme="minorEastAsia"/>
          <w:bCs/>
        </w:rPr>
        <w:t>чотирнадцятого</w:t>
      </w:r>
      <w:r w:rsidRPr="00F07AEF">
        <w:rPr>
          <w:rFonts w:eastAsiaTheme="minorEastAsia"/>
          <w:bCs/>
        </w:rPr>
        <w:t>) числа місяця</w:t>
      </w:r>
      <w:r w:rsidR="000C64AB" w:rsidRPr="00F07AEF">
        <w:rPr>
          <w:rFonts w:eastAsiaTheme="minorEastAsia"/>
          <w:bCs/>
        </w:rPr>
        <w:t xml:space="preserve">, наступного за розрахунковим періодом, якщо </w:t>
      </w:r>
      <w:r w:rsidR="0090213A" w:rsidRPr="00F07AEF">
        <w:rPr>
          <w:rFonts w:eastAsiaTheme="minorEastAsia"/>
          <w:bCs/>
        </w:rPr>
        <w:t>інше не передбачено Комерційною пропозицією</w:t>
      </w:r>
      <w:r w:rsidR="00FF5A31" w:rsidRPr="00F07AEF">
        <w:rPr>
          <w:rFonts w:eastAsiaTheme="minorEastAsia"/>
          <w:bCs/>
        </w:rPr>
        <w:t>;</w:t>
      </w:r>
      <w:bookmarkEnd w:id="4"/>
    </w:p>
    <w:p w:rsidR="007C3258" w:rsidRPr="00F07AEF" w:rsidRDefault="007C3258" w:rsidP="3FE74908">
      <w:pPr>
        <w:jc w:val="both"/>
        <w:rPr>
          <w:rFonts w:eastAsiaTheme="minorEastAsia"/>
          <w:bCs/>
        </w:rPr>
      </w:pPr>
      <w:r w:rsidRPr="00F07AEF">
        <w:rPr>
          <w:rFonts w:eastAsiaTheme="minorEastAsia"/>
          <w:bCs/>
        </w:rPr>
        <w:t>7.3.4.</w:t>
      </w:r>
      <w:r w:rsidR="00486924" w:rsidRPr="00F07AEF">
        <w:rPr>
          <w:rFonts w:eastAsiaTheme="minorEastAsia"/>
          <w:bCs/>
        </w:rPr>
        <w:t xml:space="preserve"> </w:t>
      </w:r>
      <w:r w:rsidR="00277A83" w:rsidRPr="00F07AEF">
        <w:rPr>
          <w:rFonts w:eastAsiaTheme="minorEastAsia"/>
          <w:bCs/>
        </w:rPr>
        <w:t>Н</w:t>
      </w:r>
      <w:r w:rsidRPr="00F07AEF">
        <w:rPr>
          <w:rFonts w:eastAsiaTheme="minorEastAsia"/>
          <w:bCs/>
        </w:rPr>
        <w:t xml:space="preserve">адавати у виставленому Споживачу  рахунку (або у додатках до нього) </w:t>
      </w:r>
      <w:r w:rsidR="007E32E0" w:rsidRPr="00F07AEF">
        <w:rPr>
          <w:rFonts w:eastAsiaTheme="minorEastAsia"/>
          <w:bCs/>
        </w:rPr>
        <w:t xml:space="preserve"> інформацію </w:t>
      </w:r>
      <w:r w:rsidR="00B740B5" w:rsidRPr="00F07AEF">
        <w:rPr>
          <w:rFonts w:eastAsiaTheme="minorEastAsia"/>
          <w:bCs/>
        </w:rPr>
        <w:t>у</w:t>
      </w:r>
      <w:r w:rsidR="007E32E0" w:rsidRPr="00F07AEF">
        <w:rPr>
          <w:rFonts w:eastAsiaTheme="minorEastAsia"/>
          <w:bCs/>
        </w:rPr>
        <w:t xml:space="preserve"> форм</w:t>
      </w:r>
      <w:r w:rsidR="00B740B5" w:rsidRPr="00F07AEF">
        <w:rPr>
          <w:rFonts w:eastAsiaTheme="minorEastAsia"/>
          <w:bCs/>
        </w:rPr>
        <w:t>і</w:t>
      </w:r>
      <w:r w:rsidR="007E32E0" w:rsidRPr="00F07AEF">
        <w:rPr>
          <w:rFonts w:eastAsiaTheme="minorEastAsia"/>
          <w:bCs/>
        </w:rPr>
        <w:t xml:space="preserve"> та у порядку</w:t>
      </w:r>
      <w:r w:rsidRPr="00F07AEF">
        <w:rPr>
          <w:rFonts w:eastAsiaTheme="minorEastAsia"/>
          <w:bCs/>
        </w:rPr>
        <w:t xml:space="preserve">, </w:t>
      </w:r>
      <w:r w:rsidR="00B740B5" w:rsidRPr="00F07AEF">
        <w:rPr>
          <w:rFonts w:eastAsiaTheme="minorEastAsia"/>
          <w:bCs/>
        </w:rPr>
        <w:t>визначених Регулятором, відповідно до</w:t>
      </w:r>
      <w:r w:rsidRPr="00F07AEF">
        <w:rPr>
          <w:rFonts w:eastAsiaTheme="minorEastAsia"/>
          <w:bCs/>
        </w:rPr>
        <w:t xml:space="preserve"> Правил роздрібного ринку; </w:t>
      </w:r>
    </w:p>
    <w:p w:rsidR="00715450" w:rsidRPr="00F07AEF" w:rsidRDefault="00765CC0" w:rsidP="001450A6">
      <w:pPr>
        <w:jc w:val="both"/>
        <w:rPr>
          <w:bCs/>
        </w:rPr>
      </w:pPr>
      <w:bookmarkStart w:id="5" w:name="n2721"/>
      <w:bookmarkEnd w:id="5"/>
      <w:r w:rsidRPr="00F07AEF">
        <w:rPr>
          <w:rFonts w:eastAsiaTheme="minorEastAsia"/>
          <w:bCs/>
        </w:rPr>
        <w:t>7.</w:t>
      </w:r>
      <w:r w:rsidR="00C31489" w:rsidRPr="00F07AEF">
        <w:rPr>
          <w:rFonts w:eastAsiaTheme="minorEastAsia"/>
          <w:bCs/>
        </w:rPr>
        <w:t>3</w:t>
      </w:r>
      <w:r w:rsidRPr="00F07AEF">
        <w:rPr>
          <w:rFonts w:eastAsiaTheme="minorEastAsia"/>
          <w:bCs/>
        </w:rPr>
        <w:t>.</w:t>
      </w:r>
      <w:r w:rsidR="001041CA" w:rsidRPr="00F07AEF">
        <w:rPr>
          <w:rFonts w:eastAsiaTheme="minorEastAsia"/>
          <w:bCs/>
        </w:rPr>
        <w:t>5</w:t>
      </w:r>
      <w:r w:rsidRPr="00F07AEF">
        <w:rPr>
          <w:rFonts w:eastAsiaTheme="minorEastAsia"/>
          <w:bCs/>
        </w:rPr>
        <w:t xml:space="preserve">. </w:t>
      </w:r>
      <w:r w:rsidR="00277A83" w:rsidRPr="00F07AEF">
        <w:rPr>
          <w:rFonts w:eastAsiaTheme="minorEastAsia"/>
          <w:bCs/>
        </w:rPr>
        <w:t>Н</w:t>
      </w:r>
      <w:r w:rsidRPr="00F07AEF">
        <w:rPr>
          <w:rFonts w:eastAsiaTheme="minorEastAsia"/>
          <w:bCs/>
        </w:rPr>
        <w:t>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w:t>
      </w:r>
      <w:r w:rsidR="00B740B5" w:rsidRPr="00F07AEF">
        <w:rPr>
          <w:rFonts w:eastAsiaTheme="minorEastAsia"/>
          <w:bCs/>
        </w:rPr>
        <w:t>,</w:t>
      </w:r>
      <w:r w:rsidRPr="00F07AEF">
        <w:rPr>
          <w:rFonts w:eastAsiaTheme="minorEastAsia"/>
          <w:bCs/>
        </w:rPr>
        <w:t xml:space="preserve"> </w:t>
      </w:r>
      <w:r w:rsidR="00B740B5" w:rsidRPr="00F07AEF">
        <w:rPr>
          <w:rFonts w:eastAsiaTheme="minorEastAsia"/>
          <w:bCs/>
        </w:rPr>
        <w:t xml:space="preserve">про ефективне споживання електричної енергії </w:t>
      </w:r>
      <w:r w:rsidRPr="00F07AEF">
        <w:rPr>
          <w:rFonts w:eastAsiaTheme="minorEastAsia"/>
          <w:bCs/>
        </w:rPr>
        <w:t>та іншу інформацію</w:t>
      </w:r>
      <w:r w:rsidR="00B740B5" w:rsidRPr="00F07AEF">
        <w:rPr>
          <w:rFonts w:eastAsiaTheme="minorEastAsia"/>
          <w:bCs/>
        </w:rPr>
        <w:t xml:space="preserve"> відповідно до</w:t>
      </w:r>
      <w:r w:rsidRPr="00F07AEF">
        <w:rPr>
          <w:rFonts w:eastAsiaTheme="minorEastAsia"/>
          <w:bCs/>
        </w:rPr>
        <w:t xml:space="preserve"> законодавств</w:t>
      </w:r>
      <w:r w:rsidR="00B740B5" w:rsidRPr="00F07AEF">
        <w:rPr>
          <w:rFonts w:eastAsiaTheme="minorEastAsia"/>
          <w:bCs/>
        </w:rPr>
        <w:t>а</w:t>
      </w:r>
      <w:r w:rsidRPr="00F07AEF">
        <w:rPr>
          <w:rFonts w:eastAsiaTheme="minorEastAsia"/>
          <w:bCs/>
        </w:rPr>
        <w:t xml:space="preserve"> України</w:t>
      </w:r>
      <w:r w:rsidR="00B740B5" w:rsidRPr="00F07AEF">
        <w:rPr>
          <w:rFonts w:eastAsiaTheme="minorEastAsia"/>
          <w:bCs/>
        </w:rPr>
        <w:t>,</w:t>
      </w:r>
      <w:r w:rsidRPr="00F07AEF">
        <w:rPr>
          <w:rFonts w:eastAsiaTheme="minorEastAsia"/>
          <w:bCs/>
        </w:rPr>
        <w:t xml:space="preserve"> </w:t>
      </w:r>
      <w:r w:rsidR="00B740B5" w:rsidRPr="00F07AEF">
        <w:rPr>
          <w:rFonts w:eastAsiaTheme="minorEastAsia"/>
          <w:bCs/>
        </w:rPr>
        <w:t>за його</w:t>
      </w:r>
      <w:r w:rsidRPr="00F07AEF">
        <w:rPr>
          <w:rFonts w:eastAsiaTheme="minorEastAsia"/>
          <w:bCs/>
        </w:rPr>
        <w:t xml:space="preserve"> запит</w:t>
      </w:r>
      <w:r w:rsidR="00B740B5" w:rsidRPr="00F07AEF">
        <w:rPr>
          <w:rFonts w:eastAsiaTheme="minorEastAsia"/>
          <w:bCs/>
        </w:rPr>
        <w:t>ом, безкоштовно</w:t>
      </w:r>
      <w:r w:rsidRPr="00F07AEF">
        <w:rPr>
          <w:rFonts w:eastAsiaTheme="minorEastAsia"/>
          <w:bCs/>
        </w:rPr>
        <w:t>;</w:t>
      </w:r>
    </w:p>
    <w:p w:rsidR="00715450" w:rsidRPr="00F07AEF" w:rsidRDefault="00765CC0" w:rsidP="00B653F4">
      <w:pPr>
        <w:jc w:val="both"/>
        <w:rPr>
          <w:bCs/>
        </w:rPr>
      </w:pPr>
      <w:r w:rsidRPr="00F07AEF">
        <w:rPr>
          <w:rFonts w:eastAsiaTheme="minorEastAsia"/>
          <w:bCs/>
        </w:rPr>
        <w:t>7.</w:t>
      </w:r>
      <w:r w:rsidR="00C31489" w:rsidRPr="00F07AEF">
        <w:rPr>
          <w:rFonts w:eastAsiaTheme="minorEastAsia"/>
          <w:bCs/>
        </w:rPr>
        <w:t>3</w:t>
      </w:r>
      <w:r w:rsidRPr="00F07AEF">
        <w:rPr>
          <w:rFonts w:eastAsiaTheme="minorEastAsia"/>
          <w:bCs/>
        </w:rPr>
        <w:t>.</w:t>
      </w:r>
      <w:r w:rsidR="001041CA" w:rsidRPr="00F07AEF">
        <w:rPr>
          <w:rFonts w:eastAsiaTheme="minorEastAsia"/>
          <w:bCs/>
        </w:rPr>
        <w:t>6</w:t>
      </w:r>
      <w:r w:rsidRPr="00F07AEF">
        <w:rPr>
          <w:rFonts w:eastAsiaTheme="minorEastAsia"/>
          <w:bCs/>
        </w:rPr>
        <w:t xml:space="preserve">. </w:t>
      </w:r>
      <w:r w:rsidR="00277A83" w:rsidRPr="00F07AEF">
        <w:rPr>
          <w:rFonts w:eastAsiaTheme="minorEastAsia"/>
          <w:bCs/>
        </w:rPr>
        <w:t>І</w:t>
      </w:r>
      <w:r w:rsidR="00EE7C52" w:rsidRPr="00F07AEF">
        <w:rPr>
          <w:rFonts w:eastAsiaTheme="minorEastAsia"/>
          <w:bCs/>
        </w:rPr>
        <w:t>н</w:t>
      </w:r>
      <w:r w:rsidRPr="00F07AEF">
        <w:rPr>
          <w:rFonts w:eastAsiaTheme="minorEastAsia"/>
          <w:bCs/>
        </w:rPr>
        <w:t>формувати</w:t>
      </w:r>
      <w:r w:rsidR="0088020B" w:rsidRPr="00F07AEF">
        <w:rPr>
          <w:rFonts w:eastAsiaTheme="minorEastAsia"/>
          <w:bCs/>
        </w:rPr>
        <w:t>/повідомити</w:t>
      </w:r>
      <w:r w:rsidRPr="00F07AEF">
        <w:rPr>
          <w:rFonts w:eastAsiaTheme="minorEastAsia"/>
          <w:bCs/>
        </w:rPr>
        <w:t xml:space="preserve"> Споживача</w:t>
      </w:r>
      <w:r w:rsidR="00DE0411" w:rsidRPr="00F07AEF">
        <w:rPr>
          <w:rFonts w:eastAsiaTheme="minorEastAsia"/>
          <w:bCs/>
        </w:rPr>
        <w:t>,</w:t>
      </w:r>
      <w:r w:rsidRPr="00F07AEF">
        <w:rPr>
          <w:rFonts w:eastAsiaTheme="minorEastAsia"/>
          <w:bCs/>
        </w:rPr>
        <w:t xml:space="preserve"> </w:t>
      </w:r>
      <w:r w:rsidR="00DE0411" w:rsidRPr="00F07AEF">
        <w:rPr>
          <w:rFonts w:eastAsiaTheme="minorEastAsia"/>
          <w:bCs/>
        </w:rPr>
        <w:t>шляхом публікації на офіційному вебсайті</w:t>
      </w:r>
      <w:r w:rsidR="004A6C7F" w:rsidRPr="00F07AEF">
        <w:rPr>
          <w:rFonts w:eastAsiaTheme="minorEastAsia"/>
          <w:bCs/>
        </w:rPr>
        <w:t xml:space="preserve"> або направлення листа на електрону адресу</w:t>
      </w:r>
      <w:r w:rsidR="00FA4420" w:rsidRPr="00F07AEF">
        <w:rPr>
          <w:rFonts w:eastAsiaTheme="minorEastAsia"/>
          <w:bCs/>
        </w:rPr>
        <w:t xml:space="preserve"> вказану в Заяві-приєднання</w:t>
      </w:r>
      <w:r w:rsidR="00DE0411" w:rsidRPr="00F07AEF">
        <w:rPr>
          <w:rFonts w:eastAsiaTheme="minorEastAsia"/>
          <w:bCs/>
        </w:rPr>
        <w:t xml:space="preserve">, </w:t>
      </w:r>
      <w:r w:rsidRPr="00F07AEF">
        <w:rPr>
          <w:rFonts w:eastAsiaTheme="minorEastAsia"/>
          <w:bCs/>
        </w:rPr>
        <w:t>про зміну будь-яких умов Договору</w:t>
      </w:r>
      <w:r w:rsidR="00137A73" w:rsidRPr="00F07AEF">
        <w:rPr>
          <w:rFonts w:eastAsiaTheme="minorEastAsia"/>
          <w:bCs/>
        </w:rPr>
        <w:t xml:space="preserve"> (у тому числі зміну ціни)</w:t>
      </w:r>
      <w:r w:rsidRPr="00F07AEF">
        <w:rPr>
          <w:rFonts w:eastAsiaTheme="minorEastAsia"/>
          <w:bCs/>
        </w:rPr>
        <w:t xml:space="preserve"> не пізніше ніж за 20</w:t>
      </w:r>
      <w:r w:rsidR="00F83ED7" w:rsidRPr="00F07AEF">
        <w:rPr>
          <w:rFonts w:eastAsiaTheme="minorEastAsia"/>
          <w:bCs/>
        </w:rPr>
        <w:t xml:space="preserve"> </w:t>
      </w:r>
      <w:r w:rsidR="00A52109" w:rsidRPr="00F07AEF">
        <w:rPr>
          <w:rFonts w:eastAsiaTheme="minorEastAsia"/>
          <w:bCs/>
        </w:rPr>
        <w:t xml:space="preserve">(двадцять) </w:t>
      </w:r>
      <w:r w:rsidR="00F83ED7" w:rsidRPr="00F07AEF">
        <w:rPr>
          <w:rFonts w:eastAsiaTheme="minorEastAsia"/>
          <w:bCs/>
        </w:rPr>
        <w:t>календарних</w:t>
      </w:r>
      <w:r w:rsidRPr="00F07AEF">
        <w:rPr>
          <w:rFonts w:eastAsiaTheme="minorEastAsia"/>
          <w:bCs/>
        </w:rPr>
        <w:t xml:space="preserve"> днів до їх застосування з урахуванням інформації про право Споживача розірвати Договір</w:t>
      </w:r>
      <w:r w:rsidR="00C31489" w:rsidRPr="00F07AEF">
        <w:rPr>
          <w:rFonts w:eastAsiaTheme="minorEastAsia"/>
          <w:bCs/>
        </w:rPr>
        <w:t>. Якщо зміна умов Договору полягає у зміні ціни, викликаній зміною її складової на плату послуг розподілу/передачі електричної енергії, повідомити Спожива</w:t>
      </w:r>
      <w:r w:rsidR="00AC446C" w:rsidRPr="00F07AEF">
        <w:rPr>
          <w:rFonts w:eastAsiaTheme="minorEastAsia"/>
          <w:bCs/>
        </w:rPr>
        <w:t>ча</w:t>
      </w:r>
      <w:r w:rsidR="00C31489" w:rsidRPr="00F07AEF">
        <w:rPr>
          <w:rFonts w:eastAsiaTheme="minorEastAsia"/>
          <w:bCs/>
        </w:rPr>
        <w:t xml:space="preserve"> негайно після отримання повідомлення від оператора системи розподілу/передачі про це. </w:t>
      </w:r>
      <w:r w:rsidR="001450A6" w:rsidRPr="00F07AEF">
        <w:rPr>
          <w:rFonts w:eastAsiaTheme="minorEastAsia"/>
          <w:bCs/>
        </w:rPr>
        <w:t>Я</w:t>
      </w:r>
      <w:r w:rsidR="00137A73" w:rsidRPr="00F07AEF">
        <w:rPr>
          <w:rFonts w:eastAsiaTheme="minorEastAsia"/>
          <w:bCs/>
        </w:rPr>
        <w:t xml:space="preserve">кщо </w:t>
      </w:r>
      <w:r w:rsidR="001450A6" w:rsidRPr="00F07AEF">
        <w:rPr>
          <w:rFonts w:eastAsiaTheme="minorEastAsia"/>
          <w:bCs/>
        </w:rPr>
        <w:t xml:space="preserve">законодавством України передбачено  </w:t>
      </w:r>
      <w:r w:rsidR="00137A73" w:rsidRPr="00F07AEF">
        <w:rPr>
          <w:rFonts w:eastAsiaTheme="minorEastAsia"/>
          <w:bCs/>
        </w:rPr>
        <w:t>інш</w:t>
      </w:r>
      <w:r w:rsidR="001450A6" w:rsidRPr="00F07AEF">
        <w:rPr>
          <w:rFonts w:eastAsiaTheme="minorEastAsia"/>
          <w:bCs/>
        </w:rPr>
        <w:t>ий порядок</w:t>
      </w:r>
      <w:r w:rsidR="00137A73" w:rsidRPr="00F07AEF">
        <w:rPr>
          <w:rFonts w:eastAsiaTheme="minorEastAsia"/>
          <w:bCs/>
        </w:rPr>
        <w:t xml:space="preserve"> </w:t>
      </w:r>
      <w:r w:rsidR="001450A6" w:rsidRPr="00F07AEF">
        <w:rPr>
          <w:rFonts w:eastAsiaTheme="minorEastAsia"/>
          <w:bCs/>
        </w:rPr>
        <w:t xml:space="preserve">інформування/повідомлення Споживача, застосовується порядок, </w:t>
      </w:r>
      <w:r w:rsidR="00225442" w:rsidRPr="00F07AEF">
        <w:rPr>
          <w:rFonts w:eastAsiaTheme="minorEastAsia"/>
          <w:bCs/>
        </w:rPr>
        <w:t>визначе</w:t>
      </w:r>
      <w:r w:rsidR="001450A6" w:rsidRPr="00F07AEF">
        <w:rPr>
          <w:rFonts w:eastAsiaTheme="minorEastAsia"/>
          <w:bCs/>
        </w:rPr>
        <w:t>ний законодавством України</w:t>
      </w:r>
      <w:r w:rsidR="00EA2400" w:rsidRPr="00F07AEF">
        <w:rPr>
          <w:rFonts w:eastAsiaTheme="minorEastAsia"/>
          <w:bCs/>
        </w:rPr>
        <w:t>;</w:t>
      </w:r>
    </w:p>
    <w:p w:rsidR="00715450" w:rsidRPr="00F07AEF" w:rsidRDefault="00765CC0" w:rsidP="00B653F4">
      <w:pPr>
        <w:jc w:val="both"/>
        <w:rPr>
          <w:bCs/>
        </w:rPr>
      </w:pPr>
      <w:r w:rsidRPr="00F07AEF">
        <w:rPr>
          <w:rFonts w:eastAsiaTheme="minorEastAsia"/>
          <w:bCs/>
        </w:rPr>
        <w:t>7.</w:t>
      </w:r>
      <w:r w:rsidR="00C31489" w:rsidRPr="00F07AEF">
        <w:rPr>
          <w:rFonts w:eastAsiaTheme="minorEastAsia"/>
          <w:bCs/>
        </w:rPr>
        <w:t>3</w:t>
      </w:r>
      <w:r w:rsidRPr="00F07AEF">
        <w:rPr>
          <w:rFonts w:eastAsiaTheme="minorEastAsia"/>
          <w:bCs/>
        </w:rPr>
        <w:t>.</w:t>
      </w:r>
      <w:r w:rsidR="001041CA" w:rsidRPr="00F07AEF">
        <w:rPr>
          <w:rFonts w:eastAsiaTheme="minorEastAsia"/>
          <w:bCs/>
        </w:rPr>
        <w:t>7</w:t>
      </w:r>
      <w:r w:rsidRPr="00F07AEF">
        <w:rPr>
          <w:rFonts w:eastAsiaTheme="minorEastAsia"/>
          <w:bCs/>
        </w:rPr>
        <w:t xml:space="preserve">. </w:t>
      </w:r>
      <w:r w:rsidR="00277A83" w:rsidRPr="00F07AEF">
        <w:rPr>
          <w:rFonts w:eastAsiaTheme="minorEastAsia"/>
          <w:bCs/>
        </w:rPr>
        <w:t>Н</w:t>
      </w:r>
      <w:r w:rsidRPr="00F07AEF">
        <w:rPr>
          <w:rFonts w:eastAsiaTheme="minorEastAsia"/>
          <w:bCs/>
        </w:rPr>
        <w:t>адавати Споживачу без</w:t>
      </w:r>
      <w:r w:rsidR="001450A6" w:rsidRPr="00F07AEF">
        <w:rPr>
          <w:rFonts w:eastAsiaTheme="minorEastAsia"/>
          <w:bCs/>
        </w:rPr>
        <w:t>коштовно</w:t>
      </w:r>
      <w:r w:rsidRPr="00F07AEF">
        <w:rPr>
          <w:rFonts w:eastAsiaTheme="minorEastAsia"/>
          <w:bCs/>
        </w:rPr>
        <w:t xml:space="preserve"> </w:t>
      </w:r>
      <w:r w:rsidR="001450A6" w:rsidRPr="00F07AEF">
        <w:rPr>
          <w:rFonts w:eastAsiaTheme="minorEastAsia"/>
          <w:bCs/>
        </w:rPr>
        <w:t>платіжні документи (</w:t>
      </w:r>
      <w:r w:rsidRPr="00F07AEF">
        <w:rPr>
          <w:rFonts w:eastAsiaTheme="minorEastAsia"/>
          <w:bCs/>
        </w:rPr>
        <w:t>рахунки</w:t>
      </w:r>
      <w:r w:rsidR="001450A6" w:rsidRPr="00F07AEF">
        <w:rPr>
          <w:rFonts w:eastAsiaTheme="minorEastAsia"/>
          <w:bCs/>
        </w:rPr>
        <w:t>)</w:t>
      </w:r>
      <w:r w:rsidRPr="00F07AEF">
        <w:rPr>
          <w:rFonts w:eastAsiaTheme="minorEastAsia"/>
          <w:bCs/>
        </w:rPr>
        <w:t xml:space="preserve"> </w:t>
      </w:r>
      <w:r w:rsidR="001450A6" w:rsidRPr="00F07AEF">
        <w:rPr>
          <w:rFonts w:eastAsiaTheme="minorEastAsia"/>
          <w:bCs/>
        </w:rPr>
        <w:t>н</w:t>
      </w:r>
      <w:r w:rsidRPr="00F07AEF">
        <w:rPr>
          <w:rFonts w:eastAsiaTheme="minorEastAsia"/>
          <w:bCs/>
        </w:rPr>
        <w:t xml:space="preserve">а </w:t>
      </w:r>
      <w:r w:rsidR="001450A6" w:rsidRPr="00F07AEF">
        <w:rPr>
          <w:rFonts w:eastAsiaTheme="minorEastAsia"/>
          <w:bCs/>
        </w:rPr>
        <w:t xml:space="preserve">оплату </w:t>
      </w:r>
      <w:r w:rsidRPr="00F07AEF">
        <w:rPr>
          <w:rFonts w:eastAsiaTheme="minorEastAsia"/>
          <w:bCs/>
        </w:rPr>
        <w:t xml:space="preserve">електричну енергію та форми звернень </w:t>
      </w:r>
      <w:r w:rsidR="001450A6" w:rsidRPr="00F07AEF">
        <w:rPr>
          <w:rFonts w:eastAsiaTheme="minorEastAsia"/>
          <w:bCs/>
        </w:rPr>
        <w:t>за його запитом</w:t>
      </w:r>
      <w:r w:rsidRPr="00F07AEF">
        <w:rPr>
          <w:rFonts w:eastAsiaTheme="minorEastAsia"/>
          <w:bCs/>
        </w:rPr>
        <w:t>;</w:t>
      </w:r>
    </w:p>
    <w:p w:rsidR="00715450" w:rsidRPr="00F07AEF" w:rsidRDefault="00765CC0" w:rsidP="001450A6">
      <w:pPr>
        <w:jc w:val="both"/>
        <w:rPr>
          <w:bCs/>
        </w:rPr>
      </w:pPr>
      <w:r w:rsidRPr="00F07AEF">
        <w:rPr>
          <w:rFonts w:eastAsiaTheme="minorEastAsia"/>
          <w:bCs/>
        </w:rPr>
        <w:t>7.</w:t>
      </w:r>
      <w:r w:rsidR="00C31489" w:rsidRPr="00F07AEF">
        <w:rPr>
          <w:rFonts w:eastAsiaTheme="minorEastAsia"/>
          <w:bCs/>
        </w:rPr>
        <w:t>3</w:t>
      </w:r>
      <w:r w:rsidRPr="00F07AEF">
        <w:rPr>
          <w:rFonts w:eastAsiaTheme="minorEastAsia"/>
          <w:bCs/>
        </w:rPr>
        <w:t>.</w:t>
      </w:r>
      <w:r w:rsidR="001041CA" w:rsidRPr="00F07AEF">
        <w:rPr>
          <w:rFonts w:eastAsiaTheme="minorEastAsia"/>
          <w:bCs/>
        </w:rPr>
        <w:t>8</w:t>
      </w:r>
      <w:r w:rsidRPr="00F07AEF">
        <w:rPr>
          <w:rFonts w:eastAsiaTheme="minorEastAsia"/>
          <w:bCs/>
        </w:rPr>
        <w:t xml:space="preserve">. </w:t>
      </w:r>
      <w:r w:rsidR="00277A83" w:rsidRPr="00F07AEF">
        <w:rPr>
          <w:rFonts w:eastAsiaTheme="minorEastAsia"/>
          <w:bCs/>
        </w:rPr>
        <w:t>П</w:t>
      </w:r>
      <w:r w:rsidRPr="00F07AEF">
        <w:rPr>
          <w:rFonts w:eastAsiaTheme="minorEastAsia"/>
          <w:bCs/>
        </w:rPr>
        <w:t>риймати оплату за електричну енергію та послуги у будь-який спосіб, що передбачається законодавством України та цим Договором;</w:t>
      </w:r>
    </w:p>
    <w:p w:rsidR="00715450" w:rsidRPr="00F07AEF" w:rsidRDefault="00765CC0">
      <w:pPr>
        <w:jc w:val="both"/>
        <w:rPr>
          <w:bCs/>
        </w:rPr>
      </w:pPr>
      <w:r w:rsidRPr="00F07AEF">
        <w:rPr>
          <w:rFonts w:eastAsiaTheme="minorEastAsia"/>
          <w:bCs/>
        </w:rPr>
        <w:t>7.</w:t>
      </w:r>
      <w:r w:rsidR="00C31489" w:rsidRPr="00F07AEF">
        <w:rPr>
          <w:rFonts w:eastAsiaTheme="minorEastAsia"/>
          <w:bCs/>
        </w:rPr>
        <w:t>3</w:t>
      </w:r>
      <w:r w:rsidRPr="00F07AEF">
        <w:rPr>
          <w:rFonts w:eastAsiaTheme="minorEastAsia"/>
          <w:bCs/>
        </w:rPr>
        <w:t>.</w:t>
      </w:r>
      <w:r w:rsidR="001041CA" w:rsidRPr="00F07AEF">
        <w:rPr>
          <w:rFonts w:eastAsiaTheme="minorEastAsia"/>
          <w:bCs/>
        </w:rPr>
        <w:t>9</w:t>
      </w:r>
      <w:r w:rsidRPr="00F07AEF">
        <w:rPr>
          <w:rFonts w:eastAsiaTheme="minorEastAsia"/>
          <w:bCs/>
        </w:rPr>
        <w:t xml:space="preserve">. </w:t>
      </w:r>
      <w:r w:rsidR="00277A83" w:rsidRPr="00F07AEF">
        <w:rPr>
          <w:rFonts w:eastAsiaTheme="minorEastAsia"/>
          <w:bCs/>
        </w:rPr>
        <w:t>З</w:t>
      </w:r>
      <w:r w:rsidRPr="00F07AEF">
        <w:rPr>
          <w:rFonts w:eastAsiaTheme="minorEastAsia"/>
          <w:bCs/>
        </w:rPr>
        <w:t xml:space="preserve">дійснювати оплату послуг з розподілу електричної енергії </w:t>
      </w:r>
      <w:r w:rsidR="003D1117" w:rsidRPr="00F07AEF">
        <w:rPr>
          <w:rFonts w:eastAsiaTheme="minorEastAsia"/>
          <w:bCs/>
        </w:rPr>
        <w:t>о</w:t>
      </w:r>
      <w:r w:rsidRPr="00F07AEF">
        <w:rPr>
          <w:rFonts w:eastAsiaTheme="minorEastAsia"/>
          <w:bCs/>
        </w:rPr>
        <w:t>ператору системи розподілу</w:t>
      </w:r>
      <w:r w:rsidR="00B740B5" w:rsidRPr="00F07AEF">
        <w:rPr>
          <w:rFonts w:eastAsiaTheme="minorEastAsia"/>
          <w:bCs/>
        </w:rPr>
        <w:t>/передачі</w:t>
      </w:r>
      <w:r w:rsidRPr="00F07AEF">
        <w:rPr>
          <w:rFonts w:eastAsiaTheme="minorEastAsia"/>
          <w:bCs/>
        </w:rPr>
        <w:t xml:space="preserve"> у спосіб, передбачений Комерційною пропозицією;</w:t>
      </w:r>
    </w:p>
    <w:p w:rsidR="00715450" w:rsidRPr="00F07AEF" w:rsidRDefault="00765CC0">
      <w:pPr>
        <w:jc w:val="both"/>
        <w:rPr>
          <w:bCs/>
        </w:rPr>
      </w:pPr>
      <w:r w:rsidRPr="00F07AEF">
        <w:rPr>
          <w:rFonts w:eastAsiaTheme="minorEastAsia"/>
          <w:bCs/>
        </w:rPr>
        <w:t>7.</w:t>
      </w:r>
      <w:r w:rsidR="00C31489" w:rsidRPr="00F07AEF">
        <w:rPr>
          <w:rFonts w:eastAsiaTheme="minorEastAsia"/>
          <w:bCs/>
        </w:rPr>
        <w:t>3</w:t>
      </w:r>
      <w:r w:rsidRPr="00F07AEF">
        <w:rPr>
          <w:rFonts w:eastAsiaTheme="minorEastAsia"/>
          <w:bCs/>
        </w:rPr>
        <w:t>.</w:t>
      </w:r>
      <w:r w:rsidR="001041CA" w:rsidRPr="00F07AEF">
        <w:rPr>
          <w:rFonts w:eastAsiaTheme="minorEastAsia"/>
          <w:bCs/>
        </w:rPr>
        <w:t>10</w:t>
      </w:r>
      <w:r w:rsidRPr="00F07AEF">
        <w:rPr>
          <w:rFonts w:eastAsiaTheme="minorEastAsia"/>
          <w:bCs/>
        </w:rPr>
        <w:t xml:space="preserve">. </w:t>
      </w:r>
      <w:r w:rsidR="00277A83" w:rsidRPr="00F07AEF">
        <w:rPr>
          <w:rFonts w:eastAsiaTheme="minorEastAsia"/>
          <w:bCs/>
        </w:rPr>
        <w:t>Р</w:t>
      </w:r>
      <w:r w:rsidRPr="00F07AEF">
        <w:rPr>
          <w:rFonts w:eastAsiaTheme="minorEastAsia"/>
          <w:bCs/>
        </w:rPr>
        <w:t>озглядати в установленому законодавством</w:t>
      </w:r>
      <w:r w:rsidR="000A382D" w:rsidRPr="00F07AEF">
        <w:rPr>
          <w:rFonts w:eastAsiaTheme="minorEastAsia"/>
          <w:bCs/>
        </w:rPr>
        <w:t xml:space="preserve"> </w:t>
      </w:r>
      <w:r w:rsidRPr="00F07AEF">
        <w:rPr>
          <w:rFonts w:eastAsiaTheme="minorEastAsia"/>
          <w:bCs/>
        </w:rPr>
        <w:t>України порядку</w:t>
      </w:r>
      <w:r w:rsidR="000A382D" w:rsidRPr="00F07AEF">
        <w:rPr>
          <w:rFonts w:eastAsiaTheme="minorEastAsia"/>
          <w:bCs/>
        </w:rPr>
        <w:t xml:space="preserve"> </w:t>
      </w:r>
      <w:r w:rsidRPr="00F07AEF">
        <w:rPr>
          <w:rFonts w:eastAsiaTheme="minorEastAsia"/>
          <w:bCs/>
        </w:rPr>
        <w:t>звернення/запити Споживача, зокрема з питань нарахувань за електричну енергію, і за наявності обґрунтованих підстав - задовольняти його вимоги;</w:t>
      </w:r>
    </w:p>
    <w:p w:rsidR="00715450" w:rsidRPr="00F07AEF" w:rsidRDefault="00765CC0">
      <w:pPr>
        <w:jc w:val="both"/>
        <w:rPr>
          <w:bCs/>
        </w:rPr>
      </w:pPr>
      <w:r w:rsidRPr="00F07AEF">
        <w:rPr>
          <w:rFonts w:eastAsiaTheme="minorHAnsi"/>
          <w:bCs/>
        </w:rPr>
        <w:lastRenderedPageBreak/>
        <w:t>7.</w:t>
      </w:r>
      <w:r w:rsidR="00C31489" w:rsidRPr="00F07AEF">
        <w:rPr>
          <w:rFonts w:eastAsiaTheme="minorHAnsi"/>
          <w:bCs/>
        </w:rPr>
        <w:t>3</w:t>
      </w:r>
      <w:r w:rsidRPr="00F07AEF">
        <w:rPr>
          <w:rFonts w:eastAsiaTheme="minorHAnsi"/>
          <w:bCs/>
        </w:rPr>
        <w:t>.1</w:t>
      </w:r>
      <w:r w:rsidR="001041CA" w:rsidRPr="00F07AEF">
        <w:rPr>
          <w:rFonts w:eastAsiaTheme="minorHAnsi"/>
          <w:bCs/>
        </w:rPr>
        <w:t>1</w:t>
      </w:r>
      <w:r w:rsidRPr="00F07AEF">
        <w:rPr>
          <w:rFonts w:eastAsiaTheme="minorHAnsi"/>
          <w:bCs/>
        </w:rPr>
        <w:t xml:space="preserve">. </w:t>
      </w:r>
      <w:r w:rsidR="00277A83" w:rsidRPr="00F07AEF">
        <w:rPr>
          <w:rFonts w:eastAsiaTheme="minorHAnsi"/>
          <w:bCs/>
        </w:rPr>
        <w:t>З</w:t>
      </w:r>
      <w:r w:rsidRPr="00F07AEF">
        <w:rPr>
          <w:rFonts w:eastAsiaTheme="minorHAnsi"/>
          <w:bCs/>
        </w:rPr>
        <w:t>абезпечувати належну організацію роботи своїх підрозділів для  можливості передачі та обробки звернення Споживача з питань, що пов'язані з виконанням цього Договору;</w:t>
      </w:r>
    </w:p>
    <w:p w:rsidR="00715450" w:rsidRPr="00F07AEF" w:rsidRDefault="00765CC0">
      <w:pPr>
        <w:jc w:val="both"/>
        <w:rPr>
          <w:bCs/>
        </w:rPr>
      </w:pPr>
      <w:r w:rsidRPr="00F07AEF">
        <w:rPr>
          <w:rFonts w:eastAsiaTheme="minorEastAsia"/>
          <w:bCs/>
        </w:rPr>
        <w:t>7.</w:t>
      </w:r>
      <w:r w:rsidR="00C31489" w:rsidRPr="00F07AEF">
        <w:rPr>
          <w:rFonts w:eastAsiaTheme="minorEastAsia"/>
          <w:bCs/>
        </w:rPr>
        <w:t>3</w:t>
      </w:r>
      <w:r w:rsidRPr="00F07AEF">
        <w:rPr>
          <w:rFonts w:eastAsiaTheme="minorEastAsia"/>
          <w:bCs/>
        </w:rPr>
        <w:t>.1</w:t>
      </w:r>
      <w:r w:rsidR="001041CA" w:rsidRPr="00F07AEF">
        <w:rPr>
          <w:rFonts w:eastAsiaTheme="minorEastAsia"/>
          <w:bCs/>
        </w:rPr>
        <w:t>2</w:t>
      </w:r>
      <w:r w:rsidRPr="00F07AEF">
        <w:rPr>
          <w:rFonts w:eastAsiaTheme="minorEastAsia"/>
          <w:bCs/>
        </w:rPr>
        <w:t xml:space="preserve">. </w:t>
      </w:r>
      <w:r w:rsidR="00277A83" w:rsidRPr="00F07AEF">
        <w:rPr>
          <w:bCs/>
        </w:rPr>
        <w:t>З</w:t>
      </w:r>
      <w:r w:rsidR="006C5AD2" w:rsidRPr="00F07AEF">
        <w:rPr>
          <w:bCs/>
        </w:rPr>
        <w:t>дійснювати компенсацію та (або) </w:t>
      </w:r>
      <w:bookmarkStart w:id="6" w:name="w1_10"/>
      <w:r w:rsidR="002520D6" w:rsidRPr="00F07AEF">
        <w:rPr>
          <w:bCs/>
        </w:rPr>
        <w:fldChar w:fldCharType="begin"/>
      </w:r>
      <w:r w:rsidRPr="00F07AEF">
        <w:rPr>
          <w:bCs/>
        </w:rPr>
        <w:instrText xml:space="preserve"> HYPERLINK "https://zakon.rada.gov.ua/laws/show/v0312874-18?find=1&amp;text=%D0%B2%D1%96%D0%B4%D1%88%D0%BA%D0%BE%D0%B4%D1%83%D0%B2%D0%B0%D0%BD" \l "w1_11" </w:instrText>
      </w:r>
      <w:r w:rsidR="002520D6" w:rsidRPr="00F07AEF">
        <w:rPr>
          <w:bCs/>
        </w:rPr>
        <w:fldChar w:fldCharType="separate"/>
      </w:r>
      <w:r w:rsidR="006C5AD2" w:rsidRPr="00F07AEF">
        <w:rPr>
          <w:rStyle w:val="af3"/>
          <w:bCs/>
          <w:color w:val="auto"/>
          <w:u w:val="none"/>
        </w:rPr>
        <w:t>відшкодуван</w:t>
      </w:r>
      <w:r w:rsidR="002520D6" w:rsidRPr="00F07AEF">
        <w:rPr>
          <w:bCs/>
        </w:rPr>
        <w:fldChar w:fldCharType="end"/>
      </w:r>
      <w:bookmarkEnd w:id="6"/>
      <w:r w:rsidR="006C5AD2" w:rsidRPr="00F07AEF">
        <w:rPr>
          <w:bCs/>
        </w:rPr>
        <w:t xml:space="preserve">ня збитків Споживачу у разі недотримання  показників якості послуг, визначених Договором та Регулятором </w:t>
      </w:r>
      <w:r w:rsidRPr="00F07AEF">
        <w:rPr>
          <w:rFonts w:eastAsiaTheme="minorEastAsia"/>
          <w:bCs/>
        </w:rPr>
        <w:t>у розмірі та у порядку відповідно до законодавства України;</w:t>
      </w:r>
    </w:p>
    <w:p w:rsidR="00715450" w:rsidRPr="00F07AEF" w:rsidRDefault="00765CC0">
      <w:pPr>
        <w:jc w:val="both"/>
        <w:rPr>
          <w:bCs/>
        </w:rPr>
      </w:pPr>
      <w:r w:rsidRPr="00F07AEF">
        <w:rPr>
          <w:rFonts w:eastAsiaTheme="minorHAnsi"/>
          <w:bCs/>
        </w:rPr>
        <w:t>7.</w:t>
      </w:r>
      <w:r w:rsidR="00C31489" w:rsidRPr="00F07AEF">
        <w:rPr>
          <w:rFonts w:eastAsiaTheme="minorHAnsi"/>
          <w:bCs/>
        </w:rPr>
        <w:t>3</w:t>
      </w:r>
      <w:r w:rsidRPr="00F07AEF">
        <w:rPr>
          <w:rFonts w:eastAsiaTheme="minorHAnsi"/>
          <w:bCs/>
        </w:rPr>
        <w:t>.1</w:t>
      </w:r>
      <w:r w:rsidR="001041CA" w:rsidRPr="00F07AEF">
        <w:rPr>
          <w:rFonts w:eastAsiaTheme="minorHAnsi"/>
          <w:bCs/>
        </w:rPr>
        <w:t>3</w:t>
      </w:r>
      <w:r w:rsidRPr="00F07AEF">
        <w:rPr>
          <w:rFonts w:eastAsiaTheme="minorHAnsi"/>
          <w:bCs/>
        </w:rPr>
        <w:t xml:space="preserve">. </w:t>
      </w:r>
      <w:r w:rsidR="00277A83" w:rsidRPr="00F07AEF">
        <w:rPr>
          <w:rFonts w:eastAsiaTheme="minorHAnsi"/>
          <w:bCs/>
        </w:rPr>
        <w:t>З</w:t>
      </w:r>
      <w:r w:rsidRPr="00F07AEF">
        <w:rPr>
          <w:rFonts w:eastAsiaTheme="minorHAnsi"/>
          <w:bCs/>
        </w:rPr>
        <w:t>абезпечувати конфіденційність даних, отриманих від Споживача, крім тих, на які за законодавством України не розповсюджується режим конфіденційності;</w:t>
      </w:r>
    </w:p>
    <w:p w:rsidR="00715450" w:rsidRPr="00F07AEF" w:rsidRDefault="00765CC0">
      <w:pPr>
        <w:jc w:val="both"/>
        <w:rPr>
          <w:bCs/>
        </w:rPr>
      </w:pPr>
      <w:r w:rsidRPr="00F07AEF">
        <w:rPr>
          <w:rFonts w:eastAsiaTheme="minorEastAsia"/>
          <w:bCs/>
        </w:rPr>
        <w:t>7.</w:t>
      </w:r>
      <w:r w:rsidR="00C31489" w:rsidRPr="00F07AEF">
        <w:rPr>
          <w:rFonts w:eastAsiaTheme="minorEastAsia"/>
          <w:bCs/>
        </w:rPr>
        <w:t>3</w:t>
      </w:r>
      <w:r w:rsidRPr="00F07AEF">
        <w:rPr>
          <w:rFonts w:eastAsiaTheme="minorEastAsia"/>
          <w:bCs/>
        </w:rPr>
        <w:t>.1</w:t>
      </w:r>
      <w:r w:rsidR="001041CA" w:rsidRPr="00F07AEF">
        <w:rPr>
          <w:rFonts w:eastAsiaTheme="minorEastAsia"/>
          <w:bCs/>
        </w:rPr>
        <w:t>4</w:t>
      </w:r>
      <w:r w:rsidRPr="00F07AEF">
        <w:rPr>
          <w:rFonts w:eastAsiaTheme="minorEastAsia"/>
          <w:bCs/>
        </w:rPr>
        <w:t xml:space="preserve">. </w:t>
      </w:r>
      <w:r w:rsidR="00277A83" w:rsidRPr="00F07AEF">
        <w:rPr>
          <w:rFonts w:eastAsiaTheme="minorEastAsia"/>
          <w:bCs/>
        </w:rPr>
        <w:t>У</w:t>
      </w:r>
      <w:r w:rsidRPr="00F07AEF">
        <w:rPr>
          <w:rFonts w:eastAsiaTheme="minorEastAsia"/>
          <w:bCs/>
        </w:rPr>
        <w:t xml:space="preserve"> випадку оплати Споживачем послуги з розподілу </w:t>
      </w:r>
      <w:r w:rsidR="79FDAA64" w:rsidRPr="00F07AEF">
        <w:rPr>
          <w:rFonts w:eastAsiaTheme="minorEastAsia"/>
          <w:bCs/>
        </w:rPr>
        <w:t xml:space="preserve">та/або передачі </w:t>
      </w:r>
      <w:r w:rsidRPr="00F07AEF">
        <w:rPr>
          <w:rFonts w:eastAsiaTheme="minorEastAsia"/>
          <w:bCs/>
        </w:rPr>
        <w:t xml:space="preserve">електричної енергії через Постачальника забезпечувати </w:t>
      </w:r>
      <w:r w:rsidR="00B653F4" w:rsidRPr="00F07AEF">
        <w:rPr>
          <w:rFonts w:eastAsiaTheme="minorEastAsia"/>
          <w:bCs/>
        </w:rPr>
        <w:t>для о</w:t>
      </w:r>
      <w:r w:rsidRPr="00F07AEF">
        <w:rPr>
          <w:rFonts w:eastAsiaTheme="minorEastAsia"/>
          <w:bCs/>
        </w:rPr>
        <w:t>ператор</w:t>
      </w:r>
      <w:r w:rsidR="00B653F4" w:rsidRPr="00F07AEF">
        <w:rPr>
          <w:rFonts w:eastAsiaTheme="minorEastAsia"/>
          <w:bCs/>
        </w:rPr>
        <w:t>а</w:t>
      </w:r>
      <w:r w:rsidRPr="00F07AEF">
        <w:rPr>
          <w:rFonts w:eastAsiaTheme="minorEastAsia"/>
          <w:bCs/>
        </w:rPr>
        <w:t xml:space="preserve"> системи розподілу</w:t>
      </w:r>
      <w:r w:rsidR="00B653F4" w:rsidRPr="00F07AEF">
        <w:rPr>
          <w:rFonts w:eastAsiaTheme="minorEastAsia"/>
          <w:bCs/>
        </w:rPr>
        <w:t>/передачі</w:t>
      </w:r>
      <w:r w:rsidRPr="00F07AEF">
        <w:rPr>
          <w:rFonts w:eastAsiaTheme="minorEastAsia"/>
          <w:bCs/>
        </w:rPr>
        <w:t xml:space="preserve"> </w:t>
      </w:r>
      <w:r w:rsidR="00B653F4" w:rsidRPr="00F07AEF">
        <w:rPr>
          <w:rFonts w:eastAsiaTheme="minorEastAsia"/>
          <w:bCs/>
        </w:rPr>
        <w:t xml:space="preserve">фінансові гарантії </w:t>
      </w:r>
      <w:r w:rsidRPr="00F07AEF">
        <w:rPr>
          <w:rFonts w:eastAsiaTheme="minorEastAsia"/>
          <w:bCs/>
        </w:rPr>
        <w:t>у випадках, визначених законодавством України;</w:t>
      </w:r>
    </w:p>
    <w:p w:rsidR="00715450" w:rsidRPr="00F07AEF" w:rsidRDefault="00765CC0">
      <w:pPr>
        <w:jc w:val="both"/>
        <w:rPr>
          <w:bCs/>
        </w:rPr>
      </w:pPr>
      <w:r w:rsidRPr="00F07AEF">
        <w:rPr>
          <w:rFonts w:eastAsiaTheme="minorEastAsia"/>
          <w:bCs/>
        </w:rPr>
        <w:t>7.</w:t>
      </w:r>
      <w:r w:rsidR="00C31489" w:rsidRPr="00F07AEF">
        <w:rPr>
          <w:rFonts w:eastAsiaTheme="minorEastAsia"/>
          <w:bCs/>
        </w:rPr>
        <w:t>3</w:t>
      </w:r>
      <w:r w:rsidRPr="00F07AEF">
        <w:rPr>
          <w:rFonts w:eastAsiaTheme="minorEastAsia"/>
          <w:bCs/>
        </w:rPr>
        <w:t>.1</w:t>
      </w:r>
      <w:r w:rsidR="001041CA" w:rsidRPr="00F07AEF">
        <w:rPr>
          <w:rFonts w:eastAsiaTheme="minorEastAsia"/>
          <w:bCs/>
        </w:rPr>
        <w:t>5</w:t>
      </w:r>
      <w:r w:rsidRPr="00F07AEF">
        <w:rPr>
          <w:rFonts w:eastAsiaTheme="minorEastAsia"/>
          <w:bCs/>
        </w:rPr>
        <w:t xml:space="preserve">. </w:t>
      </w:r>
      <w:r w:rsidR="00277A83" w:rsidRPr="00F07AEF">
        <w:rPr>
          <w:rFonts w:eastAsiaTheme="minorEastAsia"/>
          <w:bCs/>
        </w:rPr>
        <w:t>П</w:t>
      </w:r>
      <w:r w:rsidRPr="00F07AEF">
        <w:rPr>
          <w:rFonts w:eastAsiaTheme="minorEastAsia"/>
          <w:bCs/>
        </w:rPr>
        <w:t xml:space="preserve">роінформувати Споживача </w:t>
      </w:r>
      <w:r w:rsidR="00B653F4" w:rsidRPr="00F07AEF">
        <w:rPr>
          <w:rFonts w:eastAsiaTheme="minorEastAsia"/>
          <w:bCs/>
        </w:rPr>
        <w:t xml:space="preserve">протягом 3 (трьох) календарних днів від дати, коли Постачальнику стало відомо </w:t>
      </w:r>
      <w:r w:rsidRPr="00F07AEF">
        <w:rPr>
          <w:rFonts w:eastAsiaTheme="minorEastAsia"/>
          <w:bCs/>
        </w:rPr>
        <w:t>про</w:t>
      </w:r>
      <w:r w:rsidR="00B653F4" w:rsidRPr="00F07AEF">
        <w:rPr>
          <w:rFonts w:eastAsiaTheme="minorEastAsia"/>
          <w:bCs/>
        </w:rPr>
        <w:t xml:space="preserve"> нездатність продовжувати </w:t>
      </w:r>
      <w:r w:rsidRPr="00F07AEF">
        <w:rPr>
          <w:rFonts w:eastAsiaTheme="minorEastAsia"/>
          <w:bCs/>
        </w:rPr>
        <w:t xml:space="preserve"> постачання електричної енергії Споживачу, </w:t>
      </w:r>
      <w:r w:rsidR="00B653F4" w:rsidRPr="00F07AEF">
        <w:rPr>
          <w:rFonts w:eastAsiaTheme="minorEastAsia"/>
          <w:bCs/>
        </w:rPr>
        <w:t>про права Споживача</w:t>
      </w:r>
      <w:r w:rsidRPr="00F07AEF">
        <w:rPr>
          <w:rFonts w:eastAsiaTheme="minorEastAsia"/>
          <w:bCs/>
        </w:rPr>
        <w:t>:</w:t>
      </w:r>
    </w:p>
    <w:p w:rsidR="00715450" w:rsidRPr="00F07AEF" w:rsidRDefault="00765CC0">
      <w:pPr>
        <w:tabs>
          <w:tab w:val="left" w:pos="851"/>
        </w:tabs>
        <w:jc w:val="both"/>
        <w:rPr>
          <w:bCs/>
        </w:rPr>
      </w:pPr>
      <w:r w:rsidRPr="00F07AEF">
        <w:rPr>
          <w:rFonts w:eastAsiaTheme="minorEastAsia"/>
          <w:bCs/>
        </w:rPr>
        <w:t xml:space="preserve">- </w:t>
      </w:r>
      <w:r w:rsidR="00B653F4" w:rsidRPr="00F07AEF">
        <w:rPr>
          <w:rFonts w:eastAsiaTheme="minorEastAsia"/>
          <w:bCs/>
        </w:rPr>
        <w:t>вибрати</w:t>
      </w:r>
      <w:r w:rsidRPr="00F07AEF">
        <w:rPr>
          <w:rFonts w:eastAsiaTheme="minorEastAsia"/>
          <w:bCs/>
        </w:rPr>
        <w:t xml:space="preserve"> іншого постачальника</w:t>
      </w:r>
      <w:r w:rsidR="00B26070" w:rsidRPr="00F07AEF">
        <w:rPr>
          <w:rFonts w:eastAsiaTheme="minorEastAsia"/>
          <w:bCs/>
        </w:rPr>
        <w:t xml:space="preserve"> </w:t>
      </w:r>
      <w:r w:rsidR="00B26070" w:rsidRPr="00F07AEF">
        <w:rPr>
          <w:bCs/>
        </w:rPr>
        <w:t>електричної енергії</w:t>
      </w:r>
      <w:r w:rsidRPr="00F07AEF">
        <w:rPr>
          <w:rFonts w:eastAsiaTheme="minorEastAsia"/>
          <w:bCs/>
        </w:rPr>
        <w:t xml:space="preserve"> та про наслідки невиконання цього;</w:t>
      </w:r>
    </w:p>
    <w:p w:rsidR="00715450" w:rsidRPr="00F07AEF" w:rsidRDefault="00765CC0" w:rsidP="3FE74908">
      <w:pPr>
        <w:tabs>
          <w:tab w:val="left" w:pos="851"/>
        </w:tabs>
        <w:jc w:val="both"/>
        <w:rPr>
          <w:rFonts w:eastAsiaTheme="minorEastAsia"/>
          <w:bCs/>
        </w:rPr>
      </w:pPr>
      <w:r w:rsidRPr="00F07AEF">
        <w:rPr>
          <w:rFonts w:eastAsiaTheme="minorEastAsia"/>
          <w:bCs/>
        </w:rPr>
        <w:t>- пе</w:t>
      </w:r>
      <w:r w:rsidR="00B653F4" w:rsidRPr="00F07AEF">
        <w:rPr>
          <w:rFonts w:eastAsiaTheme="minorEastAsia"/>
          <w:bCs/>
        </w:rPr>
        <w:t>рейти</w:t>
      </w:r>
      <w:r w:rsidR="00F77C95" w:rsidRPr="00F07AEF">
        <w:rPr>
          <w:rFonts w:eastAsiaTheme="minorEastAsia"/>
          <w:bCs/>
        </w:rPr>
        <w:t xml:space="preserve"> </w:t>
      </w:r>
      <w:r w:rsidRPr="00F07AEF">
        <w:rPr>
          <w:rFonts w:eastAsiaTheme="minorEastAsia"/>
          <w:bCs/>
        </w:rPr>
        <w:t>до постачальника</w:t>
      </w:r>
      <w:r w:rsidR="00B26070" w:rsidRPr="00F07AEF">
        <w:rPr>
          <w:rFonts w:eastAsiaTheme="minorEastAsia"/>
          <w:bCs/>
        </w:rPr>
        <w:t xml:space="preserve"> </w:t>
      </w:r>
      <w:r w:rsidR="00B26070" w:rsidRPr="00F07AEF">
        <w:rPr>
          <w:bCs/>
        </w:rPr>
        <w:t>електричної енергії</w:t>
      </w:r>
      <w:r w:rsidRPr="00F07AEF">
        <w:rPr>
          <w:rFonts w:eastAsiaTheme="minorEastAsia"/>
          <w:bCs/>
        </w:rPr>
        <w:t>, на якого в установленому законодавством України порядку покладені спеціальні обов’язки</w:t>
      </w:r>
      <w:r w:rsidR="00B653F4" w:rsidRPr="00F07AEF">
        <w:rPr>
          <w:rFonts w:eastAsiaTheme="minorEastAsia"/>
          <w:bCs/>
        </w:rPr>
        <w:t xml:space="preserve"> (постачальника «останньої надії»)</w:t>
      </w:r>
      <w:r w:rsidRPr="00F07AEF">
        <w:rPr>
          <w:rFonts w:eastAsiaTheme="minorEastAsia"/>
          <w:bCs/>
        </w:rPr>
        <w:t>;</w:t>
      </w:r>
    </w:p>
    <w:p w:rsidR="00B653F4" w:rsidRPr="00F07AEF" w:rsidRDefault="00B653F4">
      <w:pPr>
        <w:tabs>
          <w:tab w:val="left" w:pos="851"/>
        </w:tabs>
        <w:jc w:val="both"/>
        <w:rPr>
          <w:bCs/>
        </w:rPr>
      </w:pPr>
      <w:r w:rsidRPr="00F07AEF">
        <w:rPr>
          <w:rFonts w:eastAsiaTheme="minorEastAsia"/>
          <w:bCs/>
        </w:rPr>
        <w:t>- на відшкодування збитків</w:t>
      </w:r>
      <w:r w:rsidR="00F77C95" w:rsidRPr="00F07AEF">
        <w:rPr>
          <w:rFonts w:eastAsiaTheme="minorEastAsia"/>
          <w:bCs/>
        </w:rPr>
        <w:t>.</w:t>
      </w:r>
    </w:p>
    <w:p w:rsidR="00715450" w:rsidRPr="00F07AEF" w:rsidRDefault="00765CC0">
      <w:pPr>
        <w:jc w:val="both"/>
        <w:rPr>
          <w:rFonts w:eastAsiaTheme="minorHAnsi"/>
          <w:bCs/>
        </w:rPr>
      </w:pPr>
      <w:r w:rsidRPr="00F07AEF">
        <w:rPr>
          <w:rFonts w:eastAsiaTheme="minorHAnsi"/>
          <w:bCs/>
        </w:rPr>
        <w:t>7.</w:t>
      </w:r>
      <w:r w:rsidR="00C31489" w:rsidRPr="00F07AEF">
        <w:rPr>
          <w:rFonts w:eastAsiaTheme="minorHAnsi"/>
          <w:bCs/>
        </w:rPr>
        <w:t>4.</w:t>
      </w:r>
      <w:r w:rsidRPr="00F07AEF">
        <w:rPr>
          <w:rFonts w:eastAsiaTheme="minorHAnsi"/>
          <w:bCs/>
        </w:rPr>
        <w:t xml:space="preserve"> Постачальник зобов’язується виконувати інші обов'язки відповідно до законодавства України та цього  Договору.</w:t>
      </w:r>
    </w:p>
    <w:p w:rsidR="000E7C00" w:rsidRPr="00F07AEF" w:rsidRDefault="000E7C00">
      <w:pPr>
        <w:jc w:val="both"/>
        <w:rPr>
          <w:bCs/>
        </w:rPr>
      </w:pPr>
    </w:p>
    <w:p w:rsidR="00715450" w:rsidRPr="00F07AEF" w:rsidRDefault="00715450" w:rsidP="3FE74908">
      <w:pPr>
        <w:jc w:val="center"/>
        <w:rPr>
          <w:bCs/>
        </w:rPr>
      </w:pPr>
    </w:p>
    <w:p w:rsidR="00E32625" w:rsidRPr="00F07AEF" w:rsidRDefault="00765CC0" w:rsidP="00DC18D3">
      <w:pPr>
        <w:jc w:val="center"/>
        <w:rPr>
          <w:rFonts w:eastAsiaTheme="minorEastAsia"/>
          <w:bCs/>
        </w:rPr>
      </w:pPr>
      <w:r w:rsidRPr="00F07AEF">
        <w:rPr>
          <w:rFonts w:eastAsiaTheme="minorEastAsia"/>
          <w:bCs/>
        </w:rPr>
        <w:t xml:space="preserve">8. </w:t>
      </w:r>
      <w:r w:rsidR="004B4C97" w:rsidRPr="00F07AEF">
        <w:rPr>
          <w:rFonts w:eastAsiaTheme="minorEastAsia"/>
          <w:bCs/>
        </w:rPr>
        <w:t xml:space="preserve"> </w:t>
      </w:r>
      <w:r w:rsidRPr="00F07AEF">
        <w:rPr>
          <w:rFonts w:eastAsiaTheme="minorEastAsia"/>
          <w:bCs/>
        </w:rPr>
        <w:t>ПОРЯДОК ПРИПИНЕННЯ ТА ВІДНОВЛЕННЯ ПОСТАЧАННЯ ЕЛЕКТРИЧНОЇ ЕНЕРГІЇ</w:t>
      </w:r>
    </w:p>
    <w:p w:rsidR="00715450" w:rsidRPr="00F07AEF" w:rsidRDefault="00765CC0">
      <w:pPr>
        <w:jc w:val="both"/>
        <w:rPr>
          <w:bCs/>
        </w:rPr>
      </w:pPr>
      <w:r w:rsidRPr="00F07AEF">
        <w:rPr>
          <w:rFonts w:eastAsiaTheme="minorHAnsi"/>
          <w:bCs/>
        </w:rPr>
        <w:t xml:space="preserve">8.1. Постачальник має право звернутися до </w:t>
      </w:r>
      <w:r w:rsidR="00681F81" w:rsidRPr="00F07AEF">
        <w:rPr>
          <w:rFonts w:eastAsiaTheme="minorHAnsi"/>
          <w:bCs/>
        </w:rPr>
        <w:t>о</w:t>
      </w:r>
      <w:r w:rsidRPr="00F07AEF">
        <w:rPr>
          <w:rFonts w:eastAsiaTheme="minorHAnsi"/>
          <w:bCs/>
        </w:rPr>
        <w:t>ператора системи розподілу з вимогою про відключення об’єкта/об’єктів Споживача від електропостачання у випадку порушення Споживачем строків оплати за умовами цього Договору, у тому числі порушення строків за графіком погашення заборгованості, якщо такий складено між Сторонами.</w:t>
      </w:r>
    </w:p>
    <w:p w:rsidR="00715450" w:rsidRPr="00F07AEF" w:rsidRDefault="00765CC0">
      <w:pPr>
        <w:jc w:val="both"/>
        <w:rPr>
          <w:bCs/>
        </w:rPr>
      </w:pPr>
      <w:r w:rsidRPr="00F07AEF">
        <w:rPr>
          <w:rFonts w:eastAsiaTheme="minorEastAsia"/>
          <w:bCs/>
        </w:rPr>
        <w:t>8.2. Припинення електропостачання не</w:t>
      </w:r>
      <w:r w:rsidR="000A382D" w:rsidRPr="00F07AEF">
        <w:rPr>
          <w:rFonts w:eastAsiaTheme="minorEastAsia"/>
          <w:bCs/>
        </w:rPr>
        <w:t xml:space="preserve"> </w:t>
      </w:r>
      <w:r w:rsidRPr="00F07AEF">
        <w:rPr>
          <w:rFonts w:eastAsiaTheme="minorEastAsia"/>
          <w:bCs/>
        </w:rPr>
        <w:t>звільняє Споживача від обов'язку оплатити заборгованість Постачальнику за цим Договором.</w:t>
      </w:r>
    </w:p>
    <w:p w:rsidR="00765CC0" w:rsidRPr="00F07AEF" w:rsidRDefault="00765CC0" w:rsidP="68A84648">
      <w:pPr>
        <w:jc w:val="both"/>
        <w:rPr>
          <w:bCs/>
        </w:rPr>
      </w:pPr>
      <w:r w:rsidRPr="00F07AEF">
        <w:rPr>
          <w:rFonts w:eastAsiaTheme="minorEastAsia"/>
          <w:bCs/>
        </w:rPr>
        <w:t xml:space="preserve">8.3. Відновлення постачання електричної енергії Споживачу може бути здійснено </w:t>
      </w:r>
      <w:r w:rsidR="2490F70C" w:rsidRPr="00F07AEF">
        <w:rPr>
          <w:rFonts w:eastAsiaTheme="minorEastAsia"/>
          <w:bCs/>
        </w:rPr>
        <w:t>у випадку</w:t>
      </w:r>
      <w:r w:rsidRPr="00F07AEF">
        <w:rPr>
          <w:rFonts w:eastAsiaTheme="minorEastAsia"/>
          <w:bCs/>
        </w:rPr>
        <w:t xml:space="preserve"> повного розрахунку Споживача за електричну енергію, що постачається </w:t>
      </w:r>
      <w:r w:rsidR="20B43F0A" w:rsidRPr="00F07AEF">
        <w:rPr>
          <w:rFonts w:eastAsiaTheme="minorEastAsia"/>
          <w:bCs/>
        </w:rPr>
        <w:t>на</w:t>
      </w:r>
      <w:r w:rsidRPr="00F07AEF">
        <w:rPr>
          <w:rFonts w:eastAsiaTheme="minorEastAsia"/>
          <w:bCs/>
        </w:rPr>
        <w:t xml:space="preserve"> умова</w:t>
      </w:r>
      <w:r w:rsidR="08323D9C" w:rsidRPr="00F07AEF">
        <w:rPr>
          <w:rFonts w:eastAsiaTheme="minorEastAsia"/>
          <w:bCs/>
        </w:rPr>
        <w:t>х</w:t>
      </w:r>
      <w:r w:rsidRPr="00F07AEF">
        <w:rPr>
          <w:rFonts w:eastAsiaTheme="minorEastAsia"/>
          <w:bCs/>
        </w:rPr>
        <w:t xml:space="preserve"> цього Договору</w:t>
      </w:r>
      <w:r w:rsidR="27DAB5BB" w:rsidRPr="00F07AEF">
        <w:rPr>
          <w:rFonts w:eastAsiaTheme="minorEastAsia"/>
          <w:bCs/>
        </w:rPr>
        <w:t xml:space="preserve"> </w:t>
      </w:r>
      <w:r w:rsidR="27DAB5BB" w:rsidRPr="00F07AEF">
        <w:rPr>
          <w:bCs/>
        </w:rPr>
        <w:t xml:space="preserve">або узгодженого Сторонами графіка погашення заборгованості </w:t>
      </w:r>
      <w:r w:rsidR="06E5B5BE" w:rsidRPr="00F07AEF">
        <w:rPr>
          <w:bCs/>
        </w:rPr>
        <w:t xml:space="preserve">складеного відповідно до умов цього </w:t>
      </w:r>
      <w:r w:rsidR="27DAB5BB" w:rsidRPr="00F07AEF">
        <w:rPr>
          <w:bCs/>
        </w:rPr>
        <w:t xml:space="preserve"> Договору та відшкодування</w:t>
      </w:r>
      <w:r w:rsidR="1423BFFD" w:rsidRPr="00F07AEF">
        <w:rPr>
          <w:bCs/>
        </w:rPr>
        <w:t xml:space="preserve"> Споживачем</w:t>
      </w:r>
      <w:r w:rsidR="422753E9" w:rsidRPr="00F07AEF">
        <w:rPr>
          <w:bCs/>
        </w:rPr>
        <w:t xml:space="preserve"> витрат Постачальника</w:t>
      </w:r>
      <w:r w:rsidR="27DAB5BB" w:rsidRPr="00F07AEF">
        <w:rPr>
          <w:bCs/>
        </w:rPr>
        <w:t xml:space="preserve"> на припинення та відновлення постачання електричної енергії.</w:t>
      </w:r>
    </w:p>
    <w:p w:rsidR="00715450" w:rsidRPr="00F07AEF" w:rsidRDefault="00765CC0">
      <w:pPr>
        <w:jc w:val="both"/>
        <w:rPr>
          <w:bCs/>
        </w:rPr>
      </w:pPr>
      <w:r w:rsidRPr="00F07AEF">
        <w:rPr>
          <w:rFonts w:eastAsiaTheme="minorHAnsi"/>
          <w:bCs/>
        </w:rPr>
        <w:t xml:space="preserve">8.4. Якщо за ініціативою Споживача необхідно припинити постачання електричної енергії на об'єкт/об’єкти Споживача для проведення ремонтних робіт, реконструкції чи технічного переоснащення тощо, Споживач звертається до </w:t>
      </w:r>
      <w:r w:rsidR="00681F81" w:rsidRPr="00F07AEF">
        <w:rPr>
          <w:rFonts w:eastAsiaTheme="minorHAnsi"/>
          <w:bCs/>
        </w:rPr>
        <w:t>о</w:t>
      </w:r>
      <w:r w:rsidRPr="00F07AEF">
        <w:rPr>
          <w:rFonts w:eastAsiaTheme="minorHAnsi"/>
          <w:bCs/>
        </w:rPr>
        <w:t>ператора системи розподілу та одночасно повідомляє Постачальника про це.</w:t>
      </w:r>
    </w:p>
    <w:p w:rsidR="00715450" w:rsidRPr="00F07AEF" w:rsidRDefault="00715450" w:rsidP="3FE74908">
      <w:pPr>
        <w:rPr>
          <w:bCs/>
        </w:rPr>
      </w:pPr>
    </w:p>
    <w:p w:rsidR="00E32625" w:rsidRPr="00F07AEF" w:rsidRDefault="00765CC0" w:rsidP="00DC18D3">
      <w:pPr>
        <w:jc w:val="center"/>
        <w:rPr>
          <w:rFonts w:eastAsiaTheme="minorEastAsia"/>
          <w:bCs/>
        </w:rPr>
      </w:pPr>
      <w:r w:rsidRPr="00F07AEF">
        <w:rPr>
          <w:rFonts w:eastAsiaTheme="minorEastAsia"/>
          <w:bCs/>
        </w:rPr>
        <w:t xml:space="preserve">9. </w:t>
      </w:r>
      <w:r w:rsidR="004B4C97" w:rsidRPr="00F07AEF">
        <w:rPr>
          <w:rFonts w:eastAsiaTheme="minorEastAsia"/>
          <w:bCs/>
        </w:rPr>
        <w:t xml:space="preserve"> </w:t>
      </w:r>
      <w:r w:rsidRPr="00F07AEF">
        <w:rPr>
          <w:rFonts w:eastAsiaTheme="minorEastAsia"/>
          <w:bCs/>
        </w:rPr>
        <w:t>ВІДПОВІДАЛЬНІСТЬ СТОРІН</w:t>
      </w:r>
    </w:p>
    <w:p w:rsidR="00715450" w:rsidRPr="00F07AEF" w:rsidRDefault="00765CC0">
      <w:pPr>
        <w:jc w:val="both"/>
        <w:rPr>
          <w:bCs/>
        </w:rPr>
      </w:pPr>
      <w:r w:rsidRPr="00F07AEF">
        <w:rPr>
          <w:rFonts w:eastAsiaTheme="minorHAnsi"/>
          <w:bCs/>
        </w:rPr>
        <w:t>9.1. За невиконання або неналежне виконання своїх зобов'язань за цим Договором Сторони несуть відповідальність, передбачену законодавством України та цим Договором.</w:t>
      </w:r>
    </w:p>
    <w:p w:rsidR="00546536" w:rsidRPr="00F07AEF" w:rsidRDefault="00765CC0" w:rsidP="3FE74908">
      <w:pPr>
        <w:jc w:val="both"/>
        <w:rPr>
          <w:rFonts w:eastAsiaTheme="minorEastAsia"/>
          <w:bCs/>
        </w:rPr>
      </w:pPr>
      <w:r w:rsidRPr="00F07AEF">
        <w:rPr>
          <w:rFonts w:eastAsiaTheme="minorEastAsia"/>
          <w:bCs/>
        </w:rPr>
        <w:t>9.</w:t>
      </w:r>
      <w:r w:rsidR="0038562E" w:rsidRPr="00F07AEF">
        <w:rPr>
          <w:rFonts w:eastAsiaTheme="minorEastAsia"/>
          <w:bCs/>
        </w:rPr>
        <w:t>2</w:t>
      </w:r>
      <w:r w:rsidRPr="00F07AEF">
        <w:rPr>
          <w:rFonts w:eastAsiaTheme="minorEastAsia"/>
          <w:bCs/>
        </w:rPr>
        <w:t xml:space="preserve">. </w:t>
      </w:r>
      <w:r w:rsidR="00546536" w:rsidRPr="00F07AEF">
        <w:rPr>
          <w:rFonts w:eastAsiaTheme="minorEastAsia"/>
          <w:bCs/>
        </w:rPr>
        <w:t>За несвоєчасне виконання грошових зобов’язань за цим Договором Сторона, яка допустила таке несвоєчасне виконання, має право нарахувати іншій  Стороні пеню у розмірі подвійної облікової ставки Національного банку України (НБУ), що діяла в період, за який сплачується пеня, від суми несвоєчасно виконаного (невиконаного) грошового зобов’язання, за кожен день прострочення</w:t>
      </w:r>
      <w:r w:rsidR="00316A47" w:rsidRPr="00F07AEF">
        <w:rPr>
          <w:rFonts w:eastAsiaTheme="minorEastAsia"/>
          <w:bCs/>
        </w:rPr>
        <w:t>, починаючи з першого дня виникнення заборгованості</w:t>
      </w:r>
      <w:r w:rsidR="00361697" w:rsidRPr="00F07AEF">
        <w:rPr>
          <w:rFonts w:eastAsiaTheme="minorEastAsia"/>
          <w:bCs/>
        </w:rPr>
        <w:t xml:space="preserve">. </w:t>
      </w:r>
      <w:r w:rsidR="00546536" w:rsidRPr="00F07AEF">
        <w:rPr>
          <w:rFonts w:eastAsiaTheme="minorEastAsia"/>
          <w:bCs/>
        </w:rPr>
        <w:t>Якщо у Комерційній пропозиції визначено інші штрафні санкції (неустойка, штраф, пеня) за невиконання зобов’язань, Сторонами застосовуються положення Комерційної пропозиції.</w:t>
      </w:r>
    </w:p>
    <w:p w:rsidR="00715450" w:rsidRPr="00F07AEF" w:rsidRDefault="00546536">
      <w:pPr>
        <w:jc w:val="both"/>
        <w:rPr>
          <w:bCs/>
        </w:rPr>
      </w:pPr>
      <w:r w:rsidRPr="00F07AEF">
        <w:rPr>
          <w:rFonts w:eastAsiaTheme="minorHAnsi"/>
          <w:bCs/>
        </w:rPr>
        <w:t xml:space="preserve">9.3. </w:t>
      </w:r>
      <w:r w:rsidR="00765CC0" w:rsidRPr="00F07AEF">
        <w:rPr>
          <w:rFonts w:eastAsiaTheme="minorHAnsi"/>
          <w:bCs/>
        </w:rPr>
        <w:t xml:space="preserve">Постачальник має право на відшкодування збитків Споживачем, </w:t>
      </w:r>
      <w:r w:rsidR="00520CD9" w:rsidRPr="00F07AEF">
        <w:rPr>
          <w:rFonts w:eastAsiaTheme="minorHAnsi"/>
          <w:bCs/>
        </w:rPr>
        <w:t xml:space="preserve">а Споживач зобов’язується відшкодувати завдані ним збитки </w:t>
      </w:r>
      <w:r w:rsidR="00765CC0" w:rsidRPr="00F07AEF">
        <w:rPr>
          <w:rFonts w:eastAsiaTheme="minorHAnsi"/>
          <w:bCs/>
        </w:rPr>
        <w:t>у разі:</w:t>
      </w:r>
    </w:p>
    <w:p w:rsidR="00715450" w:rsidRPr="00F07AEF" w:rsidRDefault="00765CC0">
      <w:pPr>
        <w:jc w:val="both"/>
        <w:rPr>
          <w:bCs/>
        </w:rPr>
      </w:pPr>
      <w:r w:rsidRPr="00F07AEF">
        <w:rPr>
          <w:rFonts w:eastAsiaTheme="minorEastAsia"/>
          <w:bCs/>
        </w:rPr>
        <w:t xml:space="preserve">- </w:t>
      </w:r>
      <w:r w:rsidR="00520CD9" w:rsidRPr="00F07AEF">
        <w:rPr>
          <w:rFonts w:eastAsiaTheme="minorEastAsia"/>
          <w:bCs/>
        </w:rPr>
        <w:t xml:space="preserve">  </w:t>
      </w:r>
      <w:r w:rsidRPr="00F07AEF">
        <w:rPr>
          <w:rFonts w:eastAsiaTheme="minorEastAsia"/>
          <w:bCs/>
        </w:rPr>
        <w:t>відмови Споживача надати представнику Постачальника доступ до свого об'єкта</w:t>
      </w:r>
      <w:r w:rsidR="00F77C95" w:rsidRPr="00F07AEF">
        <w:rPr>
          <w:rFonts w:eastAsiaTheme="minorEastAsia"/>
          <w:bCs/>
        </w:rPr>
        <w:t>/об’єктів</w:t>
      </w:r>
      <w:r w:rsidRPr="00F07AEF">
        <w:rPr>
          <w:rFonts w:eastAsiaTheme="minorEastAsia"/>
          <w:bCs/>
        </w:rPr>
        <w:t>;</w:t>
      </w:r>
    </w:p>
    <w:p w:rsidR="006430A6" w:rsidRPr="00F07AEF" w:rsidRDefault="00765CC0" w:rsidP="3FE74908">
      <w:pPr>
        <w:jc w:val="both"/>
        <w:rPr>
          <w:rFonts w:eastAsiaTheme="minorEastAsia"/>
          <w:bCs/>
        </w:rPr>
      </w:pPr>
      <w:r w:rsidRPr="00F07AEF">
        <w:rPr>
          <w:rFonts w:eastAsiaTheme="minorEastAsia"/>
          <w:bCs/>
        </w:rPr>
        <w:t xml:space="preserve">- </w:t>
      </w:r>
      <w:r w:rsidR="00520CD9" w:rsidRPr="00F07AEF">
        <w:rPr>
          <w:rFonts w:eastAsiaTheme="minorEastAsia"/>
          <w:bCs/>
        </w:rPr>
        <w:t xml:space="preserve">  </w:t>
      </w:r>
      <w:r w:rsidR="00F77C95" w:rsidRPr="00F07AEF">
        <w:rPr>
          <w:rFonts w:eastAsiaTheme="minorEastAsia"/>
          <w:bCs/>
        </w:rPr>
        <w:t>відмови Споживача прийняти</w:t>
      </w:r>
      <w:r w:rsidR="006430A6" w:rsidRPr="00F07AEF">
        <w:rPr>
          <w:rFonts w:eastAsiaTheme="minorEastAsia"/>
          <w:bCs/>
        </w:rPr>
        <w:t xml:space="preserve"> (купити)</w:t>
      </w:r>
      <w:r w:rsidR="00F77C95" w:rsidRPr="00F07AEF">
        <w:rPr>
          <w:rFonts w:eastAsiaTheme="minorEastAsia"/>
          <w:bCs/>
        </w:rPr>
        <w:t xml:space="preserve"> замовлені ним </w:t>
      </w:r>
      <w:r w:rsidR="006430A6" w:rsidRPr="00F07AEF">
        <w:rPr>
          <w:rFonts w:eastAsiaTheme="minorEastAsia"/>
          <w:bCs/>
        </w:rPr>
        <w:t>обсяги електричної енергії;</w:t>
      </w:r>
    </w:p>
    <w:p w:rsidR="006430A6" w:rsidRPr="00F07AEF" w:rsidRDefault="006430A6" w:rsidP="3FE74908">
      <w:pPr>
        <w:jc w:val="both"/>
        <w:rPr>
          <w:rFonts w:eastAsiaTheme="minorEastAsia"/>
          <w:bCs/>
        </w:rPr>
      </w:pPr>
      <w:r w:rsidRPr="00F07AEF">
        <w:rPr>
          <w:rFonts w:eastAsiaTheme="minorEastAsia"/>
          <w:bCs/>
        </w:rPr>
        <w:t xml:space="preserve">- накладення </w:t>
      </w:r>
      <w:r w:rsidR="000A382D" w:rsidRPr="00F07AEF">
        <w:rPr>
          <w:rFonts w:eastAsiaTheme="minorEastAsia"/>
          <w:bCs/>
        </w:rPr>
        <w:t xml:space="preserve">штрафних </w:t>
      </w:r>
      <w:r w:rsidR="0038562E" w:rsidRPr="00F07AEF">
        <w:rPr>
          <w:rFonts w:eastAsiaTheme="minorEastAsia"/>
          <w:bCs/>
        </w:rPr>
        <w:t>санкцій (</w:t>
      </w:r>
      <w:r w:rsidR="000A382D" w:rsidRPr="00F07AEF">
        <w:rPr>
          <w:rFonts w:eastAsiaTheme="minorEastAsia"/>
          <w:bCs/>
        </w:rPr>
        <w:t xml:space="preserve">неустойки, </w:t>
      </w:r>
      <w:r w:rsidRPr="00F07AEF">
        <w:rPr>
          <w:rFonts w:eastAsiaTheme="minorEastAsia"/>
          <w:bCs/>
        </w:rPr>
        <w:t>штрафів</w:t>
      </w:r>
      <w:r w:rsidR="0038562E" w:rsidRPr="00F07AEF">
        <w:rPr>
          <w:rFonts w:eastAsiaTheme="minorEastAsia"/>
          <w:bCs/>
        </w:rPr>
        <w:t>, пені)</w:t>
      </w:r>
      <w:r w:rsidRPr="00F07AEF">
        <w:rPr>
          <w:rFonts w:eastAsiaTheme="minorEastAsia"/>
          <w:bCs/>
        </w:rPr>
        <w:t xml:space="preserve"> на Постачальника </w:t>
      </w:r>
      <w:r w:rsidR="009F79E8" w:rsidRPr="00F07AEF">
        <w:rPr>
          <w:rFonts w:eastAsiaTheme="minorEastAsia"/>
          <w:bCs/>
        </w:rPr>
        <w:t xml:space="preserve">внаслідок </w:t>
      </w:r>
      <w:r w:rsidR="00225442" w:rsidRPr="00F07AEF">
        <w:rPr>
          <w:rFonts w:eastAsiaTheme="minorEastAsia"/>
          <w:bCs/>
        </w:rPr>
        <w:t>неправомірних дій Споживача;</w:t>
      </w:r>
    </w:p>
    <w:p w:rsidR="00715450" w:rsidRPr="00F07AEF" w:rsidRDefault="00225442">
      <w:pPr>
        <w:jc w:val="both"/>
        <w:rPr>
          <w:bCs/>
        </w:rPr>
      </w:pPr>
      <w:r w:rsidRPr="00F07AEF">
        <w:rPr>
          <w:rFonts w:eastAsiaTheme="minorEastAsia"/>
          <w:bCs/>
        </w:rPr>
        <w:t xml:space="preserve">- </w:t>
      </w:r>
      <w:r w:rsidR="00520CD9" w:rsidRPr="00F07AEF">
        <w:rPr>
          <w:rFonts w:eastAsiaTheme="minorEastAsia"/>
          <w:bCs/>
        </w:rPr>
        <w:t xml:space="preserve">   </w:t>
      </w:r>
      <w:r w:rsidR="00765CC0" w:rsidRPr="00F07AEF">
        <w:rPr>
          <w:rFonts w:eastAsiaTheme="minorEastAsia"/>
          <w:bCs/>
        </w:rPr>
        <w:t xml:space="preserve">в інших випадках, визначених </w:t>
      </w:r>
      <w:r w:rsidR="00520CD9" w:rsidRPr="00F07AEF">
        <w:rPr>
          <w:rFonts w:eastAsiaTheme="minorEastAsia"/>
          <w:bCs/>
        </w:rPr>
        <w:t xml:space="preserve">цим Договором та </w:t>
      </w:r>
      <w:r w:rsidR="00765CC0" w:rsidRPr="00F07AEF">
        <w:rPr>
          <w:rFonts w:eastAsiaTheme="minorEastAsia"/>
          <w:bCs/>
        </w:rPr>
        <w:t>законодавством України.</w:t>
      </w:r>
    </w:p>
    <w:p w:rsidR="00520CD9" w:rsidRPr="00F07AEF" w:rsidRDefault="00765CC0" w:rsidP="3FE74908">
      <w:pPr>
        <w:jc w:val="both"/>
        <w:rPr>
          <w:rFonts w:eastAsiaTheme="minorEastAsia"/>
          <w:bCs/>
        </w:rPr>
      </w:pPr>
      <w:r w:rsidRPr="00F07AEF">
        <w:rPr>
          <w:rFonts w:eastAsiaTheme="minorEastAsia"/>
          <w:bCs/>
        </w:rPr>
        <w:lastRenderedPageBreak/>
        <w:t>9.</w:t>
      </w:r>
      <w:r w:rsidR="00520CD9" w:rsidRPr="00F07AEF">
        <w:rPr>
          <w:rFonts w:eastAsiaTheme="minorEastAsia"/>
          <w:bCs/>
        </w:rPr>
        <w:t>4</w:t>
      </w:r>
      <w:r w:rsidRPr="00F07AEF">
        <w:rPr>
          <w:rFonts w:eastAsiaTheme="minorEastAsia"/>
          <w:bCs/>
        </w:rPr>
        <w:t>. Споживач</w:t>
      </w:r>
      <w:r w:rsidR="00520CD9" w:rsidRPr="00F07AEF">
        <w:rPr>
          <w:rFonts w:eastAsiaTheme="minorEastAsia"/>
          <w:bCs/>
        </w:rPr>
        <w:t xml:space="preserve"> має право на відшкодування </w:t>
      </w:r>
      <w:r w:rsidRPr="00F07AEF">
        <w:rPr>
          <w:rFonts w:eastAsiaTheme="minorEastAsia"/>
          <w:bCs/>
        </w:rPr>
        <w:t>збитк</w:t>
      </w:r>
      <w:r w:rsidR="00520CD9" w:rsidRPr="00F07AEF">
        <w:rPr>
          <w:rFonts w:eastAsiaTheme="minorEastAsia"/>
          <w:bCs/>
        </w:rPr>
        <w:t>ів Постачальником, а Постачальник зобов’язується відшкодувати завдані ним збитки у разі:</w:t>
      </w:r>
    </w:p>
    <w:p w:rsidR="00520CD9" w:rsidRPr="00F07AEF" w:rsidRDefault="00520CD9" w:rsidP="3FE74908">
      <w:pPr>
        <w:jc w:val="both"/>
        <w:rPr>
          <w:rFonts w:eastAsiaTheme="minorEastAsia"/>
          <w:bCs/>
        </w:rPr>
      </w:pPr>
      <w:r w:rsidRPr="00F07AEF">
        <w:rPr>
          <w:rFonts w:eastAsiaTheme="minorEastAsia"/>
          <w:bCs/>
        </w:rPr>
        <w:t xml:space="preserve">- </w:t>
      </w:r>
      <w:r w:rsidR="00765CC0" w:rsidRPr="00F07AEF">
        <w:rPr>
          <w:rFonts w:eastAsiaTheme="minorEastAsia"/>
          <w:bCs/>
        </w:rPr>
        <w:t>припинення</w:t>
      </w:r>
      <w:r w:rsidRPr="00F07AEF">
        <w:rPr>
          <w:rFonts w:eastAsiaTheme="minorEastAsia"/>
          <w:bCs/>
        </w:rPr>
        <w:t xml:space="preserve"> </w:t>
      </w:r>
      <w:r w:rsidR="0038562E" w:rsidRPr="00F07AEF">
        <w:rPr>
          <w:rFonts w:eastAsiaTheme="minorEastAsia"/>
          <w:bCs/>
        </w:rPr>
        <w:t>постачання електричної енергії Споживачу о</w:t>
      </w:r>
      <w:r w:rsidR="00765CC0" w:rsidRPr="00F07AEF">
        <w:rPr>
          <w:rFonts w:eastAsiaTheme="minorEastAsia"/>
          <w:bCs/>
        </w:rPr>
        <w:t>ператором системи розподілу</w:t>
      </w:r>
      <w:r w:rsidR="0038562E" w:rsidRPr="00F07AEF">
        <w:rPr>
          <w:rFonts w:eastAsiaTheme="minorEastAsia"/>
          <w:bCs/>
        </w:rPr>
        <w:t>/передачі</w:t>
      </w:r>
      <w:r w:rsidR="00765CC0" w:rsidRPr="00F07AEF">
        <w:rPr>
          <w:rFonts w:eastAsiaTheme="minorEastAsia"/>
          <w:bCs/>
        </w:rPr>
        <w:t xml:space="preserve"> внаслідок </w:t>
      </w:r>
      <w:r w:rsidR="0038562E" w:rsidRPr="00F07AEF">
        <w:rPr>
          <w:rFonts w:eastAsiaTheme="minorEastAsia"/>
          <w:bCs/>
        </w:rPr>
        <w:t xml:space="preserve">неправомірної </w:t>
      </w:r>
      <w:r w:rsidR="00765CC0" w:rsidRPr="00F07AEF">
        <w:rPr>
          <w:rFonts w:eastAsiaTheme="minorEastAsia"/>
          <w:bCs/>
        </w:rPr>
        <w:t>вимоги Постачальника</w:t>
      </w:r>
      <w:r w:rsidRPr="00F07AEF">
        <w:rPr>
          <w:rFonts w:eastAsiaTheme="minorEastAsia"/>
          <w:bCs/>
        </w:rPr>
        <w:t>;</w:t>
      </w:r>
    </w:p>
    <w:p w:rsidR="00715450" w:rsidRPr="00F07AEF" w:rsidRDefault="00520CD9" w:rsidP="3FE74908">
      <w:pPr>
        <w:jc w:val="both"/>
        <w:rPr>
          <w:rFonts w:eastAsiaTheme="minorEastAsia"/>
          <w:bCs/>
        </w:rPr>
      </w:pPr>
      <w:r w:rsidRPr="00F07AEF">
        <w:rPr>
          <w:rFonts w:eastAsiaTheme="minorEastAsia"/>
          <w:bCs/>
        </w:rPr>
        <w:t>-      в інших випадках, визначених цим Договором та законодавством України.</w:t>
      </w:r>
    </w:p>
    <w:p w:rsidR="00A768ED" w:rsidRPr="00F07AEF" w:rsidRDefault="00765CC0" w:rsidP="3FE74908">
      <w:pPr>
        <w:jc w:val="both"/>
        <w:rPr>
          <w:rFonts w:eastAsiaTheme="minorEastAsia"/>
          <w:bCs/>
        </w:rPr>
      </w:pPr>
      <w:r w:rsidRPr="00F07AEF">
        <w:rPr>
          <w:rFonts w:eastAsiaTheme="minorEastAsia"/>
          <w:bCs/>
        </w:rPr>
        <w:t>9.</w:t>
      </w:r>
      <w:r w:rsidR="00520CD9" w:rsidRPr="00F07AEF">
        <w:rPr>
          <w:rFonts w:eastAsiaTheme="minorEastAsia"/>
          <w:bCs/>
        </w:rPr>
        <w:t>5</w:t>
      </w:r>
      <w:r w:rsidRPr="00F07AEF">
        <w:rPr>
          <w:rFonts w:eastAsiaTheme="minorEastAsia"/>
          <w:bCs/>
        </w:rPr>
        <w:t xml:space="preserve">. </w:t>
      </w:r>
      <w:r w:rsidR="00A768ED" w:rsidRPr="00F07AEF">
        <w:rPr>
          <w:rFonts w:eastAsiaTheme="minorEastAsia"/>
          <w:bCs/>
        </w:rPr>
        <w:t xml:space="preserve">Сторона цього Договору, що завдала збитків іншій Стороні, відшкодовує їх в повному обсязі понад штрафні санкції, визначені цим Договором. </w:t>
      </w:r>
    </w:p>
    <w:p w:rsidR="00715450" w:rsidRPr="00F07AEF" w:rsidRDefault="00A768ED">
      <w:pPr>
        <w:jc w:val="both"/>
        <w:rPr>
          <w:bCs/>
        </w:rPr>
      </w:pPr>
      <w:r w:rsidRPr="00F07AEF">
        <w:rPr>
          <w:rFonts w:eastAsiaTheme="minorHAnsi"/>
          <w:bCs/>
        </w:rPr>
        <w:t xml:space="preserve">9.6. </w:t>
      </w:r>
      <w:r w:rsidR="00765CC0" w:rsidRPr="00F07AEF">
        <w:rPr>
          <w:rFonts w:eastAsiaTheme="minorHAnsi"/>
          <w:bCs/>
        </w:rPr>
        <w:t>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 розподілу, оператора системи передачі або третіх осіб.</w:t>
      </w:r>
    </w:p>
    <w:p w:rsidR="00715450" w:rsidRPr="00F07AEF" w:rsidRDefault="00765CC0" w:rsidP="3FE74908">
      <w:pPr>
        <w:jc w:val="both"/>
        <w:rPr>
          <w:rFonts w:eastAsiaTheme="minorEastAsia"/>
          <w:bCs/>
        </w:rPr>
      </w:pPr>
      <w:r w:rsidRPr="00F07AEF">
        <w:rPr>
          <w:rFonts w:eastAsiaTheme="minorEastAsia"/>
          <w:bCs/>
        </w:rPr>
        <w:t>9.</w:t>
      </w:r>
      <w:r w:rsidR="00A768ED" w:rsidRPr="00F07AEF">
        <w:rPr>
          <w:rFonts w:eastAsiaTheme="minorEastAsia"/>
          <w:bCs/>
        </w:rPr>
        <w:t>7</w:t>
      </w:r>
      <w:r w:rsidRPr="00F07AEF">
        <w:rPr>
          <w:rFonts w:eastAsiaTheme="minorEastAsia"/>
          <w:bCs/>
        </w:rPr>
        <w:t xml:space="preserve">. Порядок </w:t>
      </w:r>
      <w:r w:rsidR="0038562E" w:rsidRPr="00F07AEF">
        <w:rPr>
          <w:rFonts w:eastAsiaTheme="minorEastAsia"/>
          <w:bCs/>
        </w:rPr>
        <w:t xml:space="preserve">документального підтвердження порушень умов цього Договору, а також </w:t>
      </w:r>
      <w:r w:rsidRPr="00F07AEF">
        <w:rPr>
          <w:rFonts w:eastAsiaTheme="minorEastAsia"/>
          <w:bCs/>
        </w:rPr>
        <w:t>відшкодування збитків</w:t>
      </w:r>
      <w:r w:rsidR="0038562E" w:rsidRPr="00F07AEF">
        <w:rPr>
          <w:rFonts w:eastAsiaTheme="minorEastAsia"/>
          <w:bCs/>
        </w:rPr>
        <w:t>,</w:t>
      </w:r>
      <w:r w:rsidRPr="00F07AEF">
        <w:rPr>
          <w:rFonts w:eastAsiaTheme="minorEastAsia"/>
          <w:bCs/>
        </w:rPr>
        <w:t xml:space="preserve"> в</w:t>
      </w:r>
      <w:r w:rsidR="0038562E" w:rsidRPr="00F07AEF">
        <w:rPr>
          <w:rFonts w:eastAsiaTheme="minorEastAsia"/>
          <w:bCs/>
        </w:rPr>
        <w:t>становлюється</w:t>
      </w:r>
      <w:r w:rsidRPr="00F07AEF">
        <w:rPr>
          <w:rFonts w:eastAsiaTheme="minorEastAsia"/>
          <w:bCs/>
        </w:rPr>
        <w:t xml:space="preserve"> законодавством України.</w:t>
      </w:r>
    </w:p>
    <w:p w:rsidR="00715450" w:rsidRPr="00F07AEF" w:rsidRDefault="002254CC" w:rsidP="14D54171">
      <w:pPr>
        <w:jc w:val="both"/>
        <w:rPr>
          <w:rFonts w:eastAsiaTheme="minorEastAsia"/>
          <w:bCs/>
        </w:rPr>
      </w:pPr>
      <w:r w:rsidRPr="00F07AEF">
        <w:rPr>
          <w:rFonts w:eastAsiaTheme="minorEastAsia"/>
          <w:bCs/>
        </w:rPr>
        <w:t>9.</w:t>
      </w:r>
      <w:r w:rsidR="004F207A" w:rsidRPr="00F07AEF">
        <w:rPr>
          <w:rFonts w:eastAsiaTheme="minorEastAsia"/>
          <w:bCs/>
        </w:rPr>
        <w:t>8</w:t>
      </w:r>
      <w:r w:rsidR="00E40918" w:rsidRPr="00F07AEF">
        <w:rPr>
          <w:rFonts w:eastAsiaTheme="minorEastAsia"/>
          <w:bCs/>
        </w:rPr>
        <w:t xml:space="preserve">. </w:t>
      </w:r>
      <w:r w:rsidR="00765CC0" w:rsidRPr="00F07AEF">
        <w:rPr>
          <w:rFonts w:eastAsiaTheme="minorEastAsia"/>
          <w:bCs/>
        </w:rPr>
        <w:t xml:space="preserve">У разі нарахування будь-якою Стороною </w:t>
      </w:r>
      <w:r w:rsidR="00520CD9" w:rsidRPr="00F07AEF">
        <w:rPr>
          <w:rFonts w:eastAsiaTheme="minorEastAsia"/>
          <w:bCs/>
        </w:rPr>
        <w:t xml:space="preserve">штрафних </w:t>
      </w:r>
      <w:r w:rsidR="003D1117" w:rsidRPr="00F07AEF">
        <w:rPr>
          <w:rFonts w:eastAsiaTheme="minorEastAsia"/>
          <w:bCs/>
        </w:rPr>
        <w:t>санкцій (</w:t>
      </w:r>
      <w:r w:rsidR="00520CD9" w:rsidRPr="00F07AEF">
        <w:rPr>
          <w:rFonts w:eastAsiaTheme="minorEastAsia"/>
          <w:bCs/>
        </w:rPr>
        <w:t xml:space="preserve">неустойки, </w:t>
      </w:r>
      <w:r w:rsidR="00765CC0" w:rsidRPr="00F07AEF">
        <w:rPr>
          <w:rFonts w:eastAsiaTheme="minorEastAsia"/>
          <w:bCs/>
        </w:rPr>
        <w:t xml:space="preserve">штрафів, </w:t>
      </w:r>
      <w:r w:rsidR="003D1117" w:rsidRPr="00F07AEF">
        <w:rPr>
          <w:rFonts w:eastAsiaTheme="minorEastAsia"/>
          <w:bCs/>
        </w:rPr>
        <w:t xml:space="preserve">пені), </w:t>
      </w:r>
      <w:r w:rsidR="00520CD9" w:rsidRPr="00F07AEF">
        <w:rPr>
          <w:rFonts w:eastAsiaTheme="minorEastAsia"/>
          <w:bCs/>
        </w:rPr>
        <w:t>збитків</w:t>
      </w:r>
      <w:r w:rsidR="009F6272" w:rsidRPr="00F07AEF">
        <w:rPr>
          <w:rFonts w:eastAsiaTheme="minorEastAsia"/>
          <w:bCs/>
        </w:rPr>
        <w:t xml:space="preserve">, </w:t>
      </w:r>
      <w:r w:rsidR="00765CC0" w:rsidRPr="00F07AEF">
        <w:rPr>
          <w:rFonts w:eastAsiaTheme="minorEastAsia"/>
          <w:bCs/>
        </w:rPr>
        <w:t xml:space="preserve">що передбачено умовами цього Договору, Сторона, що має оплатити </w:t>
      </w:r>
      <w:r w:rsidR="003D1117" w:rsidRPr="00F07AEF">
        <w:rPr>
          <w:rFonts w:eastAsiaTheme="minorEastAsia"/>
          <w:bCs/>
        </w:rPr>
        <w:t xml:space="preserve">штраф та/або </w:t>
      </w:r>
      <w:r w:rsidR="00765CC0" w:rsidRPr="00F07AEF">
        <w:rPr>
          <w:rFonts w:eastAsiaTheme="minorEastAsia"/>
          <w:bCs/>
        </w:rPr>
        <w:t xml:space="preserve">пеню, зобов’язується перерахувати їх протягом </w:t>
      </w:r>
      <w:r w:rsidR="00602047" w:rsidRPr="00F07AEF">
        <w:rPr>
          <w:rFonts w:eastAsiaTheme="minorEastAsia"/>
          <w:bCs/>
        </w:rPr>
        <w:t>7</w:t>
      </w:r>
      <w:r w:rsidR="00850C71" w:rsidRPr="00F07AEF">
        <w:rPr>
          <w:rFonts w:eastAsiaTheme="minorEastAsia"/>
          <w:bCs/>
        </w:rPr>
        <w:t xml:space="preserve"> (</w:t>
      </w:r>
      <w:r w:rsidR="00602047" w:rsidRPr="00F07AEF">
        <w:rPr>
          <w:rFonts w:eastAsiaTheme="minorEastAsia"/>
          <w:bCs/>
        </w:rPr>
        <w:t>семи</w:t>
      </w:r>
      <w:r w:rsidR="00850C71" w:rsidRPr="00F07AEF">
        <w:rPr>
          <w:rFonts w:eastAsiaTheme="minorEastAsia"/>
          <w:bCs/>
        </w:rPr>
        <w:t xml:space="preserve">) </w:t>
      </w:r>
      <w:r w:rsidR="00602047" w:rsidRPr="00F07AEF">
        <w:rPr>
          <w:rFonts w:eastAsiaTheme="minorEastAsia"/>
          <w:bCs/>
        </w:rPr>
        <w:t>календарних</w:t>
      </w:r>
      <w:r w:rsidR="00850C71" w:rsidRPr="00F07AEF">
        <w:rPr>
          <w:rFonts w:eastAsiaTheme="minorEastAsia"/>
          <w:bCs/>
        </w:rPr>
        <w:t xml:space="preserve"> </w:t>
      </w:r>
      <w:r w:rsidR="00765CC0" w:rsidRPr="00F07AEF">
        <w:rPr>
          <w:rFonts w:eastAsiaTheme="minorEastAsia"/>
          <w:bCs/>
        </w:rPr>
        <w:t xml:space="preserve">днів з дня отримання вимоги іншої Сторони про це на </w:t>
      </w:r>
      <w:r w:rsidR="001A523B" w:rsidRPr="00F07AEF">
        <w:rPr>
          <w:rFonts w:eastAsiaTheme="minorEastAsia"/>
          <w:bCs/>
        </w:rPr>
        <w:t>поточний</w:t>
      </w:r>
      <w:r w:rsidR="00765CC0" w:rsidRPr="00F07AEF">
        <w:rPr>
          <w:rFonts w:eastAsiaTheme="minorEastAsia"/>
          <w:bCs/>
        </w:rPr>
        <w:t xml:space="preserve"> рахунок відповідної Сторони. </w:t>
      </w:r>
      <w:r w:rsidR="00602047" w:rsidRPr="00F07AEF">
        <w:rPr>
          <w:rFonts w:eastAsiaTheme="minorEastAsia"/>
          <w:bCs/>
        </w:rPr>
        <w:t xml:space="preserve"> </w:t>
      </w:r>
    </w:p>
    <w:p w:rsidR="009F6272" w:rsidRPr="00F07AEF" w:rsidRDefault="009F6272" w:rsidP="14D54171">
      <w:pPr>
        <w:jc w:val="both"/>
        <w:rPr>
          <w:rFonts w:eastAsiaTheme="minorEastAsia"/>
          <w:bCs/>
        </w:rPr>
      </w:pPr>
      <w:r w:rsidRPr="00F07AEF">
        <w:rPr>
          <w:rFonts w:eastAsiaTheme="minorEastAsia"/>
          <w:bCs/>
        </w:rPr>
        <w:t>9.</w:t>
      </w:r>
      <w:r w:rsidR="00B063AA" w:rsidRPr="00F07AEF">
        <w:rPr>
          <w:rFonts w:eastAsiaTheme="minorEastAsia"/>
          <w:bCs/>
        </w:rPr>
        <w:t>1</w:t>
      </w:r>
      <w:r w:rsidR="002254CC" w:rsidRPr="00F07AEF">
        <w:rPr>
          <w:rFonts w:eastAsiaTheme="minorEastAsia"/>
          <w:bCs/>
        </w:rPr>
        <w:t>0</w:t>
      </w:r>
      <w:r w:rsidRPr="00F07AEF">
        <w:rPr>
          <w:rFonts w:eastAsiaTheme="minorEastAsia"/>
          <w:bCs/>
        </w:rPr>
        <w:t xml:space="preserve">. Нарахування штрафних санкцій та відшкодування </w:t>
      </w:r>
      <w:r w:rsidR="000F7B74" w:rsidRPr="00F07AEF">
        <w:rPr>
          <w:rFonts w:eastAsiaTheme="minorEastAsia"/>
          <w:bCs/>
        </w:rPr>
        <w:t xml:space="preserve">збитків </w:t>
      </w:r>
      <w:r w:rsidRPr="00F07AEF">
        <w:rPr>
          <w:rFonts w:eastAsiaTheme="minorEastAsia"/>
          <w:bCs/>
        </w:rPr>
        <w:t>є правом Сторони, а не обов’язком, якщо інше не передбачено законодавством України.</w:t>
      </w:r>
    </w:p>
    <w:p w:rsidR="002511AA" w:rsidRPr="00F07AEF" w:rsidRDefault="002511AA" w:rsidP="14D54171">
      <w:pPr>
        <w:jc w:val="both"/>
        <w:rPr>
          <w:rFonts w:eastAsiaTheme="minorEastAsia"/>
          <w:bCs/>
        </w:rPr>
      </w:pPr>
      <w:r w:rsidRPr="00F07AEF">
        <w:rPr>
          <w:rFonts w:eastAsiaTheme="minorEastAsia"/>
          <w:bCs/>
        </w:rPr>
        <w:t>9.</w:t>
      </w:r>
      <w:r w:rsidR="00B063AA" w:rsidRPr="00F07AEF">
        <w:rPr>
          <w:rFonts w:eastAsiaTheme="minorEastAsia"/>
          <w:bCs/>
        </w:rPr>
        <w:t>1</w:t>
      </w:r>
      <w:r w:rsidR="002254CC" w:rsidRPr="00F07AEF">
        <w:rPr>
          <w:rFonts w:eastAsiaTheme="minorEastAsia"/>
          <w:bCs/>
        </w:rPr>
        <w:t>1</w:t>
      </w:r>
      <w:r w:rsidRPr="00F07AEF">
        <w:rPr>
          <w:rFonts w:eastAsiaTheme="minorEastAsia"/>
          <w:bCs/>
        </w:rPr>
        <w:t>. Сплата штрафних санкцій (пені) не звільняє Сторони від виконання своїх зобов’язань за цим Договором.</w:t>
      </w:r>
      <w:r w:rsidR="70D2FFC2" w:rsidRPr="00F07AEF">
        <w:rPr>
          <w:rFonts w:eastAsiaTheme="minorEastAsia"/>
          <w:bCs/>
        </w:rPr>
        <w:t xml:space="preserve"> </w:t>
      </w:r>
    </w:p>
    <w:p w:rsidR="00715450" w:rsidRPr="00F07AEF" w:rsidRDefault="00715450" w:rsidP="3FE74908">
      <w:pPr>
        <w:jc w:val="center"/>
        <w:rPr>
          <w:bCs/>
        </w:rPr>
      </w:pPr>
    </w:p>
    <w:p w:rsidR="00E32625" w:rsidRPr="00F07AEF" w:rsidRDefault="00765CC0" w:rsidP="00DC18D3">
      <w:pPr>
        <w:jc w:val="center"/>
        <w:rPr>
          <w:rFonts w:eastAsiaTheme="minorEastAsia"/>
          <w:bCs/>
        </w:rPr>
      </w:pPr>
      <w:r w:rsidRPr="00F07AEF">
        <w:rPr>
          <w:rFonts w:eastAsiaTheme="minorEastAsia"/>
          <w:bCs/>
        </w:rPr>
        <w:t xml:space="preserve">10. ПОРЯДОК ЗМІНИ </w:t>
      </w:r>
      <w:r w:rsidR="5921C5A7" w:rsidRPr="00F07AEF">
        <w:rPr>
          <w:rFonts w:eastAsiaTheme="minorEastAsia"/>
          <w:bCs/>
        </w:rPr>
        <w:t>ЕЛЕКТРО</w:t>
      </w:r>
      <w:r w:rsidRPr="00F07AEF">
        <w:rPr>
          <w:rFonts w:eastAsiaTheme="minorEastAsia"/>
          <w:bCs/>
        </w:rPr>
        <w:t>ПОСТАЧАЛЬНИКА</w:t>
      </w:r>
      <w:r w:rsidR="00B26070" w:rsidRPr="00F07AEF">
        <w:rPr>
          <w:rFonts w:eastAsiaTheme="minorEastAsia"/>
          <w:bCs/>
        </w:rPr>
        <w:t xml:space="preserve"> </w:t>
      </w:r>
    </w:p>
    <w:p w:rsidR="00715450" w:rsidRPr="00F07AEF" w:rsidRDefault="00765CC0" w:rsidP="3FE74908">
      <w:pPr>
        <w:jc w:val="both"/>
        <w:rPr>
          <w:rFonts w:eastAsiaTheme="minorEastAsia"/>
          <w:bCs/>
        </w:rPr>
      </w:pPr>
      <w:r w:rsidRPr="00F07AEF">
        <w:rPr>
          <w:rFonts w:eastAsiaTheme="minorEastAsia"/>
          <w:bCs/>
        </w:rPr>
        <w:t>10.1.</w:t>
      </w:r>
      <w:r w:rsidR="006B655F" w:rsidRPr="00F07AEF">
        <w:rPr>
          <w:rFonts w:eastAsiaTheme="minorEastAsia"/>
          <w:bCs/>
        </w:rPr>
        <w:t xml:space="preserve"> </w:t>
      </w:r>
      <w:r w:rsidRPr="00F07AEF">
        <w:rPr>
          <w:rFonts w:eastAsiaTheme="minorEastAsia"/>
          <w:bCs/>
        </w:rPr>
        <w:t xml:space="preserve">Зміна </w:t>
      </w:r>
      <w:r w:rsidR="1DA90F1B" w:rsidRPr="00F07AEF">
        <w:rPr>
          <w:rFonts w:eastAsiaTheme="minorEastAsia"/>
          <w:bCs/>
        </w:rPr>
        <w:t>електро</w:t>
      </w:r>
      <w:r w:rsidRPr="00F07AEF">
        <w:rPr>
          <w:rFonts w:eastAsiaTheme="minorEastAsia"/>
          <w:bCs/>
        </w:rPr>
        <w:t>постачальника</w:t>
      </w:r>
      <w:r w:rsidR="4D3BB20F" w:rsidRPr="00F07AEF">
        <w:rPr>
          <w:rFonts w:eastAsiaTheme="minorEastAsia"/>
          <w:bCs/>
        </w:rPr>
        <w:t xml:space="preserve"> </w:t>
      </w:r>
      <w:r w:rsidRPr="00F07AEF">
        <w:rPr>
          <w:rFonts w:eastAsiaTheme="minorEastAsia"/>
          <w:bCs/>
        </w:rPr>
        <w:t>здійснюється за процедурою зміни постачальника,  встановленою законодавством України, зокрема Правилами роздрібного ринку.</w:t>
      </w:r>
    </w:p>
    <w:p w:rsidR="00715450" w:rsidRPr="00F07AEF" w:rsidRDefault="00765CC0" w:rsidP="3FE74908">
      <w:pPr>
        <w:jc w:val="both"/>
        <w:rPr>
          <w:rFonts w:eastAsiaTheme="minorEastAsia"/>
          <w:bCs/>
        </w:rPr>
      </w:pPr>
      <w:r w:rsidRPr="00F07AEF">
        <w:rPr>
          <w:rFonts w:eastAsiaTheme="minorEastAsia"/>
          <w:bCs/>
        </w:rPr>
        <w:t xml:space="preserve">10.2. </w:t>
      </w:r>
      <w:r w:rsidRPr="00F07AEF">
        <w:rPr>
          <w:rFonts w:eastAsiaTheme="minorEastAsia"/>
          <w:bCs/>
          <w:shd w:val="clear" w:color="auto" w:fill="F0F0F0"/>
        </w:rPr>
        <w:t>С</w:t>
      </w:r>
      <w:r w:rsidRPr="00F07AEF">
        <w:rPr>
          <w:rFonts w:eastAsiaTheme="minorEastAsia"/>
          <w:bCs/>
        </w:rPr>
        <w:t xml:space="preserve">поживач має право безоплатно обирати та змінювати </w:t>
      </w:r>
      <w:r w:rsidR="3EDACEA4" w:rsidRPr="00F07AEF">
        <w:rPr>
          <w:rFonts w:eastAsiaTheme="minorEastAsia"/>
          <w:bCs/>
        </w:rPr>
        <w:t>електро</w:t>
      </w:r>
      <w:r w:rsidRPr="00F07AEF">
        <w:rPr>
          <w:rFonts w:eastAsiaTheme="minorEastAsia"/>
          <w:bCs/>
        </w:rPr>
        <w:t>постачальника</w:t>
      </w:r>
      <w:r w:rsidR="0B1AF354" w:rsidRPr="00F07AEF">
        <w:rPr>
          <w:rFonts w:eastAsiaTheme="minorEastAsia"/>
          <w:bCs/>
        </w:rPr>
        <w:t xml:space="preserve">. </w:t>
      </w:r>
    </w:p>
    <w:p w:rsidR="00715450" w:rsidRPr="00F07AEF" w:rsidRDefault="00765CC0">
      <w:pPr>
        <w:jc w:val="both"/>
        <w:rPr>
          <w:rFonts w:eastAsiaTheme="minorEastAsia"/>
          <w:bCs/>
        </w:rPr>
      </w:pPr>
      <w:r w:rsidRPr="00F07AEF">
        <w:rPr>
          <w:rFonts w:eastAsiaTheme="minorEastAsia"/>
          <w:bCs/>
        </w:rPr>
        <w:t>10.</w:t>
      </w:r>
      <w:r w:rsidR="006B655F" w:rsidRPr="00F07AEF">
        <w:rPr>
          <w:rFonts w:eastAsiaTheme="minorEastAsia"/>
          <w:bCs/>
        </w:rPr>
        <w:t>3</w:t>
      </w:r>
      <w:r w:rsidRPr="00F07AEF">
        <w:rPr>
          <w:rFonts w:eastAsiaTheme="minorEastAsia"/>
          <w:bCs/>
        </w:rPr>
        <w:t xml:space="preserve">. Споживач має право змінити </w:t>
      </w:r>
      <w:r w:rsidR="5004F9A6" w:rsidRPr="00F07AEF">
        <w:rPr>
          <w:rFonts w:eastAsiaTheme="minorEastAsia"/>
          <w:bCs/>
        </w:rPr>
        <w:t>електро</w:t>
      </w:r>
      <w:r w:rsidRPr="00F07AEF">
        <w:rPr>
          <w:rFonts w:eastAsiaTheme="minorEastAsia"/>
          <w:bCs/>
        </w:rPr>
        <w:t>постачальника</w:t>
      </w:r>
      <w:r w:rsidR="00B26070" w:rsidRPr="00F07AEF">
        <w:rPr>
          <w:rFonts w:eastAsiaTheme="minorEastAsia"/>
          <w:bCs/>
        </w:rPr>
        <w:t xml:space="preserve"> </w:t>
      </w:r>
      <w:r w:rsidRPr="00F07AEF">
        <w:rPr>
          <w:rFonts w:eastAsiaTheme="minorEastAsia"/>
          <w:bCs/>
        </w:rPr>
        <w:t xml:space="preserve">на наступний розрахунковий період шляхом укладення </w:t>
      </w:r>
      <w:r w:rsidR="00393001" w:rsidRPr="00F07AEF">
        <w:rPr>
          <w:rFonts w:eastAsiaTheme="minorEastAsia"/>
          <w:bCs/>
        </w:rPr>
        <w:t xml:space="preserve">нового </w:t>
      </w:r>
      <w:r w:rsidRPr="00F07AEF">
        <w:rPr>
          <w:rFonts w:eastAsiaTheme="minorEastAsia"/>
          <w:bCs/>
        </w:rPr>
        <w:t xml:space="preserve">договору про постачання електричної енергії з новим </w:t>
      </w:r>
      <w:r w:rsidR="7CABDC41" w:rsidRPr="00F07AEF">
        <w:rPr>
          <w:rFonts w:eastAsiaTheme="minorEastAsia"/>
          <w:bCs/>
        </w:rPr>
        <w:t>електро</w:t>
      </w:r>
      <w:r w:rsidRPr="00F07AEF">
        <w:rPr>
          <w:rFonts w:eastAsiaTheme="minorEastAsia"/>
          <w:bCs/>
        </w:rPr>
        <w:t xml:space="preserve">постачальником, </w:t>
      </w:r>
      <w:r w:rsidR="00731248" w:rsidRPr="00F07AEF">
        <w:rPr>
          <w:rFonts w:eastAsiaTheme="minorEastAsia"/>
          <w:bCs/>
        </w:rPr>
        <w:t>повідомивши Постачальника не менше ніж</w:t>
      </w:r>
      <w:r w:rsidR="001041CA" w:rsidRPr="00F07AEF">
        <w:rPr>
          <w:bCs/>
        </w:rPr>
        <w:t xml:space="preserve"> за 21 </w:t>
      </w:r>
      <w:r w:rsidR="00D73073" w:rsidRPr="00F07AEF">
        <w:rPr>
          <w:bCs/>
        </w:rPr>
        <w:t>(</w:t>
      </w:r>
      <w:r w:rsidR="00343708" w:rsidRPr="00F07AEF">
        <w:rPr>
          <w:bCs/>
        </w:rPr>
        <w:t xml:space="preserve">двадцять один) </w:t>
      </w:r>
      <w:r w:rsidR="001041CA" w:rsidRPr="00F07AEF">
        <w:rPr>
          <w:bCs/>
        </w:rPr>
        <w:t>календарний день до такої зміни, вказавши дату або період такої зміни (початок дії нового договору про постачання електричної енергії)</w:t>
      </w:r>
      <w:r w:rsidRPr="00F07AEF">
        <w:rPr>
          <w:rFonts w:eastAsiaTheme="minorEastAsia"/>
          <w:bCs/>
        </w:rPr>
        <w:t>.</w:t>
      </w:r>
    </w:p>
    <w:p w:rsidR="00715450" w:rsidRPr="00F07AEF" w:rsidRDefault="00715450">
      <w:pPr>
        <w:jc w:val="both"/>
        <w:rPr>
          <w:bCs/>
        </w:rPr>
      </w:pPr>
    </w:p>
    <w:p w:rsidR="00E32625" w:rsidRPr="00F07AEF" w:rsidRDefault="00765CC0" w:rsidP="00DC18D3">
      <w:pPr>
        <w:jc w:val="center"/>
        <w:rPr>
          <w:rFonts w:eastAsiaTheme="minorEastAsia"/>
          <w:bCs/>
        </w:rPr>
      </w:pPr>
      <w:r w:rsidRPr="00F07AEF">
        <w:rPr>
          <w:rFonts w:eastAsiaTheme="minorEastAsia"/>
          <w:bCs/>
        </w:rPr>
        <w:t>11. ПОРЯДОК РОЗВ'ЯЗАННЯ СПОРІВ</w:t>
      </w:r>
    </w:p>
    <w:p w:rsidR="006B655F" w:rsidRPr="00F07AEF" w:rsidRDefault="00765CC0" w:rsidP="3FE74908">
      <w:pPr>
        <w:jc w:val="both"/>
        <w:rPr>
          <w:rFonts w:eastAsiaTheme="minorEastAsia"/>
          <w:bCs/>
        </w:rPr>
      </w:pPr>
      <w:r w:rsidRPr="00F07AEF">
        <w:rPr>
          <w:rFonts w:eastAsiaTheme="minorEastAsia"/>
          <w:bCs/>
        </w:rPr>
        <w:t xml:space="preserve">11.1. Усі </w:t>
      </w:r>
      <w:r w:rsidR="00D723D6" w:rsidRPr="00F07AEF">
        <w:rPr>
          <w:rFonts w:eastAsiaTheme="minorEastAsia"/>
          <w:bCs/>
        </w:rPr>
        <w:t>спори та розбіжності</w:t>
      </w:r>
      <w:r w:rsidRPr="00F07AEF">
        <w:rPr>
          <w:rFonts w:eastAsiaTheme="minorEastAsia"/>
          <w:bCs/>
        </w:rPr>
        <w:t xml:space="preserve">, які виникають </w:t>
      </w:r>
      <w:r w:rsidR="00D723D6" w:rsidRPr="00F07AEF">
        <w:rPr>
          <w:rFonts w:eastAsiaTheme="minorEastAsia"/>
          <w:bCs/>
        </w:rPr>
        <w:t xml:space="preserve">між Сторонами </w:t>
      </w:r>
      <w:r w:rsidRPr="00F07AEF">
        <w:rPr>
          <w:rFonts w:eastAsiaTheme="minorEastAsia"/>
          <w:bCs/>
        </w:rPr>
        <w:t xml:space="preserve">за </w:t>
      </w:r>
      <w:r w:rsidR="00D723D6" w:rsidRPr="00F07AEF">
        <w:rPr>
          <w:rFonts w:eastAsiaTheme="minorEastAsia"/>
          <w:bCs/>
        </w:rPr>
        <w:t>цим</w:t>
      </w:r>
      <w:r w:rsidRPr="00F07AEF">
        <w:rPr>
          <w:rFonts w:eastAsiaTheme="minorEastAsia"/>
          <w:bCs/>
        </w:rPr>
        <w:t xml:space="preserve"> Договором, вирішу</w:t>
      </w:r>
      <w:r w:rsidR="00D723D6" w:rsidRPr="00F07AEF">
        <w:rPr>
          <w:rFonts w:eastAsiaTheme="minorEastAsia"/>
          <w:bCs/>
        </w:rPr>
        <w:t>ються</w:t>
      </w:r>
      <w:r w:rsidRPr="00F07AEF">
        <w:rPr>
          <w:rFonts w:eastAsiaTheme="minorEastAsia"/>
          <w:bCs/>
        </w:rPr>
        <w:t xml:space="preserve"> шляхом переговорів між Сторонами</w:t>
      </w:r>
      <w:r w:rsidR="009552F1" w:rsidRPr="00F07AEF">
        <w:rPr>
          <w:rFonts w:eastAsiaTheme="minorEastAsia"/>
          <w:bCs/>
        </w:rPr>
        <w:t>.</w:t>
      </w:r>
    </w:p>
    <w:p w:rsidR="00414198" w:rsidRPr="00F07AEF" w:rsidRDefault="000F6A11" w:rsidP="3FE74908">
      <w:pPr>
        <w:jc w:val="both"/>
        <w:rPr>
          <w:rFonts w:eastAsiaTheme="minorEastAsia"/>
          <w:bCs/>
        </w:rPr>
      </w:pPr>
      <w:r w:rsidRPr="00F07AEF">
        <w:rPr>
          <w:rFonts w:eastAsiaTheme="minorEastAsia"/>
          <w:bCs/>
        </w:rPr>
        <w:t xml:space="preserve">11.2. </w:t>
      </w:r>
      <w:r w:rsidR="00414198" w:rsidRPr="00F07AEF">
        <w:rPr>
          <w:rFonts w:eastAsiaTheme="minorEastAsia"/>
          <w:bCs/>
        </w:rPr>
        <w:t>Якщо спори та розбіжності між Сторонами не врегульовано шляхом переговорів, Споживач має право, за його вибором, звернутися:</w:t>
      </w:r>
    </w:p>
    <w:p w:rsidR="00414198" w:rsidRPr="00F07AEF" w:rsidRDefault="00414198" w:rsidP="3FE74908">
      <w:pPr>
        <w:jc w:val="both"/>
        <w:rPr>
          <w:rFonts w:eastAsiaTheme="minorEastAsia"/>
          <w:bCs/>
        </w:rPr>
      </w:pPr>
      <w:r w:rsidRPr="00F07AEF">
        <w:rPr>
          <w:rFonts w:eastAsiaTheme="minorEastAsia"/>
          <w:bCs/>
        </w:rPr>
        <w:t>11.2.1</w:t>
      </w:r>
      <w:r w:rsidR="00FA3441" w:rsidRPr="00F07AEF">
        <w:rPr>
          <w:rFonts w:eastAsiaTheme="minorEastAsia"/>
          <w:bCs/>
        </w:rPr>
        <w:t>.</w:t>
      </w:r>
      <w:r w:rsidRPr="00F07AEF">
        <w:rPr>
          <w:rFonts w:eastAsiaTheme="minorEastAsia"/>
          <w:bCs/>
        </w:rPr>
        <w:t xml:space="preserve"> </w:t>
      </w:r>
      <w:r w:rsidR="00FA3441" w:rsidRPr="00F07AEF">
        <w:rPr>
          <w:rFonts w:eastAsiaTheme="minorEastAsia"/>
          <w:bCs/>
        </w:rPr>
        <w:t>Д</w:t>
      </w:r>
      <w:r w:rsidR="00A450EF" w:rsidRPr="00F07AEF">
        <w:rPr>
          <w:rFonts w:eastAsiaTheme="minorEastAsia"/>
          <w:bCs/>
        </w:rPr>
        <w:t>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 Врегулювання спорів Регулятором чи його територіальним підрозділом здійснюється відповідно до затвердженого Регулятором порядку;</w:t>
      </w:r>
    </w:p>
    <w:p w:rsidR="00414198" w:rsidRPr="00F07AEF" w:rsidRDefault="00414198" w:rsidP="3FE74908">
      <w:pPr>
        <w:jc w:val="both"/>
        <w:rPr>
          <w:rFonts w:eastAsiaTheme="minorEastAsia"/>
          <w:bCs/>
        </w:rPr>
      </w:pPr>
      <w:r w:rsidRPr="00F07AEF">
        <w:rPr>
          <w:rFonts w:eastAsiaTheme="minorEastAsia"/>
          <w:bCs/>
        </w:rPr>
        <w:t xml:space="preserve">11.2.2. </w:t>
      </w:r>
      <w:r w:rsidR="00C747D2" w:rsidRPr="00F07AEF">
        <w:rPr>
          <w:rFonts w:eastAsiaTheme="minorEastAsia"/>
          <w:bCs/>
        </w:rPr>
        <w:t>Д</w:t>
      </w:r>
      <w:r w:rsidRPr="00F07AEF">
        <w:rPr>
          <w:rFonts w:eastAsiaTheme="minorEastAsia"/>
          <w:bCs/>
        </w:rPr>
        <w:t>о суду щодо вирішення спору в судовому порядку.  </w:t>
      </w:r>
    </w:p>
    <w:p w:rsidR="009D2D2D" w:rsidRPr="00F07AEF" w:rsidRDefault="009D2D2D" w:rsidP="3FE74908">
      <w:pPr>
        <w:jc w:val="both"/>
        <w:rPr>
          <w:rFonts w:eastAsiaTheme="minorEastAsia"/>
          <w:bCs/>
        </w:rPr>
      </w:pPr>
      <w:r w:rsidRPr="00F07AEF">
        <w:rPr>
          <w:rFonts w:eastAsiaTheme="minorEastAsia"/>
          <w:bCs/>
        </w:rPr>
        <w:t xml:space="preserve">11.3. </w:t>
      </w:r>
      <w:r w:rsidR="009F6272" w:rsidRPr="00F07AEF">
        <w:rPr>
          <w:rFonts w:eastAsiaTheme="minorEastAsia"/>
          <w:bCs/>
        </w:rPr>
        <w:t xml:space="preserve">Не звернення </w:t>
      </w:r>
      <w:r w:rsidRPr="00F07AEF">
        <w:rPr>
          <w:rFonts w:eastAsiaTheme="minorEastAsia"/>
          <w:bCs/>
        </w:rPr>
        <w:t xml:space="preserve">Споживача до Регулятора не позбавляє </w:t>
      </w:r>
      <w:r w:rsidR="009F6272" w:rsidRPr="00F07AEF">
        <w:rPr>
          <w:rFonts w:eastAsiaTheme="minorEastAsia"/>
          <w:bCs/>
        </w:rPr>
        <w:t xml:space="preserve">Споживача та Постачальника </w:t>
      </w:r>
      <w:r w:rsidRPr="00F07AEF">
        <w:rPr>
          <w:rFonts w:eastAsiaTheme="minorEastAsia"/>
          <w:bCs/>
        </w:rPr>
        <w:t xml:space="preserve">права щодо вирішення спору в судовому порядку за встановленою підвідомчістю та підсудністю такого спору. </w:t>
      </w:r>
    </w:p>
    <w:p w:rsidR="00414198" w:rsidRPr="00F07AEF" w:rsidRDefault="009D2D2D" w:rsidP="000F6A11">
      <w:pPr>
        <w:jc w:val="both"/>
        <w:rPr>
          <w:bCs/>
        </w:rPr>
      </w:pPr>
      <w:r w:rsidRPr="00F07AEF">
        <w:rPr>
          <w:rFonts w:eastAsiaTheme="minorHAnsi"/>
          <w:bCs/>
        </w:rPr>
        <w:t xml:space="preserve">11.4. </w:t>
      </w:r>
      <w:r w:rsidR="009F6272" w:rsidRPr="00F07AEF">
        <w:rPr>
          <w:rFonts w:eastAsiaTheme="minorHAnsi"/>
          <w:bCs/>
        </w:rPr>
        <w:t>Кожна із Сторін має право звернутися до суду для вирішення спору у порядку відповідно до законодавства України.</w:t>
      </w:r>
    </w:p>
    <w:p w:rsidR="00715450" w:rsidRPr="00F07AEF" w:rsidRDefault="00715450" w:rsidP="3FE74908">
      <w:pPr>
        <w:jc w:val="center"/>
        <w:rPr>
          <w:bCs/>
        </w:rPr>
      </w:pPr>
    </w:p>
    <w:p w:rsidR="00E32625" w:rsidRPr="00F07AEF" w:rsidRDefault="00765CC0" w:rsidP="00DC18D3">
      <w:pPr>
        <w:jc w:val="center"/>
        <w:rPr>
          <w:rFonts w:eastAsiaTheme="minorEastAsia"/>
          <w:bCs/>
        </w:rPr>
      </w:pPr>
      <w:r w:rsidRPr="00F07AEF">
        <w:rPr>
          <w:rFonts w:eastAsiaTheme="minorEastAsia"/>
          <w:bCs/>
        </w:rPr>
        <w:t>12. ФОРС-МАЖОР</w:t>
      </w:r>
    </w:p>
    <w:p w:rsidR="0084581D" w:rsidRPr="00F07AEF" w:rsidRDefault="0084581D" w:rsidP="0084581D">
      <w:pPr>
        <w:spacing w:line="28" w:lineRule="atLeast"/>
        <w:jc w:val="both"/>
        <w:rPr>
          <w:bCs/>
        </w:rPr>
      </w:pPr>
      <w:r w:rsidRPr="00F07AEF">
        <w:rPr>
          <w:bCs/>
        </w:rPr>
        <w:t xml:space="preserve">12.1. Сторони звільняються від відповідальності за неналежне виконання чи невиконання своїх зобов'язань за даним Договором, якщо таке невиконання або неналежне виконання є наслідком обставин непереборної сили/обставин форс-мажору, що виникли після укладення цього Договору, та які Сторони не могли передбачити в момент його укладення. </w:t>
      </w:r>
    </w:p>
    <w:p w:rsidR="0084581D" w:rsidRPr="00F07AEF" w:rsidRDefault="0084581D" w:rsidP="0084581D">
      <w:pPr>
        <w:spacing w:line="28" w:lineRule="atLeast"/>
        <w:jc w:val="both"/>
        <w:rPr>
          <w:bCs/>
        </w:rPr>
      </w:pPr>
      <w:r w:rsidRPr="00F07AEF">
        <w:rPr>
          <w:bCs/>
        </w:rPr>
        <w:lastRenderedPageBreak/>
        <w:t>Обставиною непереборної сили/обставиною форс-мажору є будь-яка надзвичайна та невідворотна подія, яка об'єктивно унеможливлює здатність Сторони Договору виконувати свої зобов'язання за цим Договором, що не залежить від його волі і дій, що включає, але не обмежуючись, наступне: а) подія викликана винятковими погодними умовами і стихійним лихом (повінь, циклон, шторм, цунамі, осідання ґрунту, землетрус, пожежа тощо); б) надзвичайна та невідворотн</w:t>
      </w:r>
      <w:r w:rsidR="00CB2352" w:rsidRPr="00F07AEF">
        <w:rPr>
          <w:bCs/>
        </w:rPr>
        <w:t>а</w:t>
      </w:r>
      <w:r w:rsidRPr="00F07AEF">
        <w:rPr>
          <w:bCs/>
        </w:rPr>
        <w:t xml:space="preserve"> обставина, що об’єктивно унеможливлює виконання зобов’язань Стороною як учасника  ринку електричної енергії, а також бездіяльність третіх сторін, в) страйки, суспільні безлади, саботаж, локаут, вибухи, аварії та вихід з ладу об’єктів електроенергетики, генерації, машин та устаткування тощо, г) оголошена чи неоголошена війна, військові дії, масові безпорядки, блокада, піратство тощо; д) регламентовані умови відповідних рішень та акти державних органів влади (ембарго, заборона (обмеження) експорту/імпорту тощо). </w:t>
      </w:r>
    </w:p>
    <w:p w:rsidR="0084581D" w:rsidRPr="00F07AEF" w:rsidRDefault="0084581D" w:rsidP="0084581D">
      <w:pPr>
        <w:spacing w:line="28" w:lineRule="atLeast"/>
        <w:jc w:val="both"/>
        <w:rPr>
          <w:bCs/>
        </w:rPr>
      </w:pPr>
      <w:r w:rsidRPr="00F07AEF">
        <w:rPr>
          <w:bCs/>
        </w:rPr>
        <w:t xml:space="preserve">12.2.  Строк виконання Сторонами зобов'язань за даним Договором відкладається на час дії обставин непереборної сили/обставин форс-мажору. </w:t>
      </w:r>
    </w:p>
    <w:p w:rsidR="0084581D" w:rsidRPr="00F07AEF" w:rsidRDefault="0084581D" w:rsidP="0084581D">
      <w:pPr>
        <w:spacing w:line="28" w:lineRule="atLeast"/>
        <w:jc w:val="both"/>
        <w:rPr>
          <w:bCs/>
        </w:rPr>
      </w:pPr>
      <w:r w:rsidRPr="00F07AEF">
        <w:rPr>
          <w:bCs/>
        </w:rPr>
        <w:t xml:space="preserve">12.3. Сторона, у якої виникла ситуація неможливості виконання зобов'язань за цим Договором, повинна за допомогою будь-якого засобу зв’язку повідомити іншу Сторону про настання обставин </w:t>
      </w:r>
      <w:r w:rsidR="004D122B" w:rsidRPr="00F07AEF">
        <w:rPr>
          <w:bCs/>
        </w:rPr>
        <w:t>непереборної</w:t>
      </w:r>
      <w:r w:rsidRPr="00F07AEF">
        <w:rPr>
          <w:bCs/>
        </w:rPr>
        <w:t xml:space="preserve"> сили/обставин форс-мажору негайно, але не пізніше ніж </w:t>
      </w:r>
      <w:r w:rsidR="00E56844" w:rsidRPr="00F07AEF">
        <w:rPr>
          <w:bCs/>
        </w:rPr>
        <w:t xml:space="preserve">протягом </w:t>
      </w:r>
      <w:r w:rsidRPr="00F07AEF">
        <w:rPr>
          <w:bCs/>
        </w:rPr>
        <w:t xml:space="preserve">3 (трьох) днів з моменту виникнення таких обставин, та надати у письмовій формі офіційне підтвердження настання обставин непереборної сили. Неповідомлення або несвоєчасне повідомлення про неможливість виконання прийнятих за цим Договором зобов’язань позбавляє Сторону права посилатися на будь-яку обставину форс-мажору як на підставу, що звільняє від відповідальності за невиконання зобов'язань за цим Договором. </w:t>
      </w:r>
    </w:p>
    <w:p w:rsidR="0084581D" w:rsidRPr="00F07AEF" w:rsidRDefault="0084581D" w:rsidP="0084581D">
      <w:pPr>
        <w:spacing w:line="28" w:lineRule="atLeast"/>
        <w:jc w:val="both"/>
        <w:rPr>
          <w:bCs/>
        </w:rPr>
      </w:pPr>
      <w:r w:rsidRPr="00F07AEF">
        <w:rPr>
          <w:bCs/>
        </w:rPr>
        <w:t>12.4. Наявність обставин непереборної сили/обставин форс-мажору підтверджується</w:t>
      </w:r>
      <w:r w:rsidR="005C2974" w:rsidRPr="00F07AEF">
        <w:rPr>
          <w:bCs/>
        </w:rPr>
        <w:t xml:space="preserve"> сертифікатом</w:t>
      </w:r>
      <w:r w:rsidRPr="00F07AEF">
        <w:rPr>
          <w:bCs/>
        </w:rPr>
        <w:t xml:space="preserve"> Торгово-промислово</w:t>
      </w:r>
      <w:r w:rsidR="005C2974" w:rsidRPr="00F07AEF">
        <w:rPr>
          <w:bCs/>
        </w:rPr>
        <w:t>ї</w:t>
      </w:r>
      <w:r w:rsidRPr="00F07AEF">
        <w:rPr>
          <w:bCs/>
        </w:rPr>
        <w:t xml:space="preserve"> палат</w:t>
      </w:r>
      <w:r w:rsidR="005C2974" w:rsidRPr="00F07AEF">
        <w:rPr>
          <w:bCs/>
        </w:rPr>
        <w:t>и</w:t>
      </w:r>
      <w:r w:rsidRPr="00F07AEF">
        <w:rPr>
          <w:bCs/>
        </w:rPr>
        <w:t xml:space="preserve"> України або </w:t>
      </w:r>
      <w:r w:rsidR="00874AA7" w:rsidRPr="00F07AEF">
        <w:rPr>
          <w:bCs/>
        </w:rPr>
        <w:t xml:space="preserve">її регіональних відділень </w:t>
      </w:r>
      <w:r w:rsidRPr="00F07AEF">
        <w:rPr>
          <w:bCs/>
        </w:rPr>
        <w:t xml:space="preserve">відповідно до законодавства України. </w:t>
      </w:r>
      <w:r w:rsidR="00874AA7" w:rsidRPr="00F07AEF">
        <w:rPr>
          <w:bCs/>
        </w:rPr>
        <w:t xml:space="preserve"> </w:t>
      </w:r>
    </w:p>
    <w:p w:rsidR="0084581D" w:rsidRPr="00F07AEF" w:rsidRDefault="0084581D" w:rsidP="0084581D">
      <w:pPr>
        <w:spacing w:line="28" w:lineRule="atLeast"/>
        <w:jc w:val="both"/>
        <w:rPr>
          <w:bCs/>
        </w:rPr>
      </w:pPr>
      <w:r w:rsidRPr="00F07AEF">
        <w:rPr>
          <w:bCs/>
        </w:rPr>
        <w:t>12.5. У найкоротший строк після настання обставин непереборної сили/обставин форс-мажору, Сторони мають обговорити і погодити виконання умов цього Договору.</w:t>
      </w:r>
    </w:p>
    <w:p w:rsidR="0084581D" w:rsidRPr="00F07AEF" w:rsidRDefault="0084581D" w:rsidP="0084581D">
      <w:pPr>
        <w:spacing w:line="28" w:lineRule="atLeast"/>
        <w:jc w:val="both"/>
        <w:rPr>
          <w:bCs/>
        </w:rPr>
      </w:pPr>
      <w:r w:rsidRPr="00F07AEF">
        <w:rPr>
          <w:bCs/>
        </w:rPr>
        <w:t xml:space="preserve">12.6. Виникнення обставин непереборної сили/обставин форс-мажору не є підставою для звільнення від оплати Споживача за електричну енергію, що була поставлена Постачальником Споживачу до їх виникнення. </w:t>
      </w:r>
    </w:p>
    <w:p w:rsidR="00715450" w:rsidRPr="00F07AEF" w:rsidRDefault="00715450">
      <w:pPr>
        <w:spacing w:line="28" w:lineRule="atLeast"/>
        <w:jc w:val="both"/>
        <w:rPr>
          <w:bCs/>
        </w:rPr>
      </w:pPr>
    </w:p>
    <w:p w:rsidR="00E32625" w:rsidRPr="00F07AEF" w:rsidRDefault="00765CC0" w:rsidP="00DC18D3">
      <w:pPr>
        <w:jc w:val="center"/>
        <w:rPr>
          <w:rFonts w:eastAsiaTheme="minorEastAsia"/>
          <w:bCs/>
        </w:rPr>
      </w:pPr>
      <w:r w:rsidRPr="00F07AEF">
        <w:rPr>
          <w:rFonts w:eastAsiaTheme="minorEastAsia"/>
          <w:bCs/>
        </w:rPr>
        <w:t>13. СТРОК ДІЇ ДОГОВОРУ ТА ІНШІ УМОВИ</w:t>
      </w:r>
    </w:p>
    <w:p w:rsidR="00355099" w:rsidRPr="00F07AEF" w:rsidRDefault="00765CC0" w:rsidP="3FE74908">
      <w:pPr>
        <w:jc w:val="both"/>
        <w:rPr>
          <w:rFonts w:eastAsiaTheme="minorEastAsia"/>
          <w:bCs/>
        </w:rPr>
      </w:pPr>
      <w:r w:rsidRPr="00F07AEF">
        <w:rPr>
          <w:rFonts w:eastAsiaTheme="minorEastAsia"/>
          <w:bCs/>
        </w:rPr>
        <w:t xml:space="preserve">13.1. Цей </w:t>
      </w:r>
      <w:r w:rsidR="00355099" w:rsidRPr="00F07AEF">
        <w:rPr>
          <w:rFonts w:eastAsiaTheme="minorEastAsia"/>
          <w:bCs/>
        </w:rPr>
        <w:t>Д</w:t>
      </w:r>
      <w:r w:rsidRPr="00F07AEF">
        <w:rPr>
          <w:rFonts w:eastAsiaTheme="minorEastAsia"/>
          <w:bCs/>
        </w:rPr>
        <w:t xml:space="preserve">оговір </w:t>
      </w:r>
      <w:r w:rsidR="00A37CD2" w:rsidRPr="00F07AEF">
        <w:rPr>
          <w:rFonts w:eastAsiaTheme="minorEastAsia"/>
          <w:bCs/>
        </w:rPr>
        <w:t xml:space="preserve">набирає чинності з моменту </w:t>
      </w:r>
      <w:r w:rsidR="00722D27" w:rsidRPr="00F07AEF">
        <w:rPr>
          <w:rFonts w:eastAsiaTheme="minorEastAsia"/>
          <w:bCs/>
        </w:rPr>
        <w:t>його</w:t>
      </w:r>
      <w:r w:rsidR="00225442" w:rsidRPr="00F07AEF">
        <w:rPr>
          <w:rFonts w:eastAsiaTheme="minorEastAsia"/>
          <w:bCs/>
        </w:rPr>
        <w:t xml:space="preserve"> </w:t>
      </w:r>
      <w:r w:rsidR="00BC0E8E" w:rsidRPr="00F07AEF">
        <w:rPr>
          <w:rFonts w:eastAsiaTheme="minorEastAsia"/>
          <w:bCs/>
        </w:rPr>
        <w:t>підписання</w:t>
      </w:r>
      <w:r w:rsidR="00A37CD2" w:rsidRPr="00F07AEF">
        <w:rPr>
          <w:rFonts w:eastAsiaTheme="minorEastAsia"/>
          <w:bCs/>
        </w:rPr>
        <w:t xml:space="preserve"> </w:t>
      </w:r>
      <w:r w:rsidR="00722D27" w:rsidRPr="00F07AEF">
        <w:rPr>
          <w:rFonts w:eastAsiaTheme="minorEastAsia"/>
          <w:bCs/>
        </w:rPr>
        <w:t>Сторонами</w:t>
      </w:r>
      <w:r w:rsidR="00A37CD2" w:rsidRPr="00F07AEF">
        <w:rPr>
          <w:rFonts w:eastAsiaTheme="minorEastAsia"/>
          <w:bCs/>
        </w:rPr>
        <w:t xml:space="preserve"> </w:t>
      </w:r>
      <w:r w:rsidR="00693378" w:rsidRPr="00F07AEF">
        <w:rPr>
          <w:rFonts w:eastAsiaTheme="minorEastAsia"/>
          <w:bCs/>
        </w:rPr>
        <w:t xml:space="preserve">та скріплення печатками Сторін (за наявності) </w:t>
      </w:r>
      <w:r w:rsidR="00A37CD2" w:rsidRPr="00F07AEF">
        <w:rPr>
          <w:rFonts w:eastAsiaTheme="minorEastAsia"/>
          <w:bCs/>
        </w:rPr>
        <w:t xml:space="preserve">та </w:t>
      </w:r>
      <w:r w:rsidR="00355099" w:rsidRPr="00F07AEF">
        <w:rPr>
          <w:rFonts w:eastAsiaTheme="minorEastAsia"/>
          <w:bCs/>
        </w:rPr>
        <w:t>укладається на строк, що зазначається у Комерційній пропозиції</w:t>
      </w:r>
      <w:r w:rsidR="00A37CD2" w:rsidRPr="00F07AEF">
        <w:rPr>
          <w:rFonts w:eastAsiaTheme="minorEastAsia"/>
          <w:bCs/>
        </w:rPr>
        <w:t>, та діє до дня/дати, що визначена в Комерційній пропозиції, а в частині розрахунків за електричну енергію - до повного їх виконання.</w:t>
      </w:r>
      <w:r w:rsidR="00355099" w:rsidRPr="00F07AEF">
        <w:rPr>
          <w:rFonts w:eastAsiaTheme="minorEastAsia"/>
          <w:bCs/>
        </w:rPr>
        <w:t xml:space="preserve"> </w:t>
      </w:r>
    </w:p>
    <w:p w:rsidR="006B426A" w:rsidRPr="00F07AEF" w:rsidRDefault="006B426A" w:rsidP="006B426A">
      <w:pPr>
        <w:jc w:val="both"/>
        <w:rPr>
          <w:bCs/>
        </w:rPr>
      </w:pPr>
      <w:r w:rsidRPr="00F07AEF">
        <w:rPr>
          <w:bCs/>
        </w:rPr>
        <w:t>13.2.</w:t>
      </w:r>
      <w:r w:rsidR="0066024F" w:rsidRPr="00F07AEF">
        <w:rPr>
          <w:bCs/>
        </w:rPr>
        <w:t xml:space="preserve"> </w:t>
      </w:r>
      <w:r w:rsidRPr="00F07AEF">
        <w:rPr>
          <w:bCs/>
        </w:rPr>
        <w:t xml:space="preserve">Строк дії Договору може бути продовжено </w:t>
      </w:r>
      <w:r w:rsidR="00C36530" w:rsidRPr="00F07AEF">
        <w:rPr>
          <w:bCs/>
        </w:rPr>
        <w:t xml:space="preserve">(пролонговано) </w:t>
      </w:r>
      <w:r w:rsidRPr="00F07AEF">
        <w:rPr>
          <w:bCs/>
        </w:rPr>
        <w:t>Сторонами</w:t>
      </w:r>
      <w:r w:rsidR="007E32E0" w:rsidRPr="00F07AEF">
        <w:rPr>
          <w:bCs/>
        </w:rPr>
        <w:t xml:space="preserve"> </w:t>
      </w:r>
      <w:r w:rsidR="00777AB5" w:rsidRPr="00F07AEF">
        <w:rPr>
          <w:bCs/>
        </w:rPr>
        <w:t>за умовами Комерційної пропозиції.</w:t>
      </w:r>
      <w:r w:rsidRPr="00F07AEF">
        <w:rPr>
          <w:bCs/>
        </w:rPr>
        <w:t xml:space="preserve"> Договір може бути припинено</w:t>
      </w:r>
      <w:r w:rsidR="007E32E0" w:rsidRPr="00F07AEF">
        <w:rPr>
          <w:bCs/>
        </w:rPr>
        <w:t xml:space="preserve"> кожною із Сторін на підставах та у порядку відповідно до законодавства України та за умовами цього Договору</w:t>
      </w:r>
      <w:r w:rsidRPr="00F07AEF">
        <w:rPr>
          <w:bCs/>
        </w:rPr>
        <w:t>.</w:t>
      </w:r>
    </w:p>
    <w:p w:rsidR="005F3668" w:rsidRPr="00F07AEF" w:rsidRDefault="00765CC0" w:rsidP="3FE74908">
      <w:pPr>
        <w:jc w:val="both"/>
        <w:rPr>
          <w:rFonts w:eastAsiaTheme="minorEastAsia"/>
          <w:bCs/>
        </w:rPr>
      </w:pPr>
      <w:r w:rsidRPr="00F07AEF">
        <w:rPr>
          <w:rFonts w:eastAsiaTheme="minorEastAsia"/>
          <w:bCs/>
        </w:rPr>
        <w:t xml:space="preserve">13.3. Постачальник має повідомити </w:t>
      </w:r>
      <w:r w:rsidR="005F3668" w:rsidRPr="00F07AEF">
        <w:rPr>
          <w:rFonts w:eastAsiaTheme="minorEastAsia"/>
          <w:bCs/>
        </w:rPr>
        <w:t xml:space="preserve">Споживача </w:t>
      </w:r>
      <w:r w:rsidRPr="00F07AEF">
        <w:rPr>
          <w:rFonts w:eastAsiaTheme="minorEastAsia"/>
          <w:bCs/>
        </w:rPr>
        <w:t>про зміну умов цього Договору</w:t>
      </w:r>
      <w:r w:rsidR="005F3668" w:rsidRPr="00F07AEF">
        <w:rPr>
          <w:rFonts w:eastAsiaTheme="minorEastAsia"/>
          <w:bCs/>
        </w:rPr>
        <w:t>, у тому числі Комерційної пропозиції,</w:t>
      </w:r>
      <w:r w:rsidRPr="00F07AEF">
        <w:rPr>
          <w:rFonts w:eastAsiaTheme="minorEastAsia"/>
          <w:bCs/>
        </w:rPr>
        <w:t xml:space="preserve"> не пізніше ніж за 20 (двадцять) </w:t>
      </w:r>
      <w:r w:rsidR="00C61768" w:rsidRPr="00F07AEF">
        <w:rPr>
          <w:rFonts w:eastAsiaTheme="minorEastAsia"/>
          <w:bCs/>
        </w:rPr>
        <w:t xml:space="preserve">календарних </w:t>
      </w:r>
      <w:r w:rsidRPr="00F07AEF">
        <w:rPr>
          <w:rFonts w:eastAsiaTheme="minorEastAsia"/>
          <w:bCs/>
        </w:rPr>
        <w:t xml:space="preserve">днів до їх застосування, у тому числі про зміни цін, що викликані змінами регульованих складових ціни електричної енергії (тарифу на послуги з </w:t>
      </w:r>
      <w:r w:rsidR="005F3668" w:rsidRPr="00F07AEF">
        <w:rPr>
          <w:rFonts w:eastAsiaTheme="minorEastAsia"/>
          <w:bCs/>
        </w:rPr>
        <w:t xml:space="preserve">передачі та/або </w:t>
      </w:r>
      <w:r w:rsidR="00355099" w:rsidRPr="00F07AEF">
        <w:rPr>
          <w:rFonts w:eastAsiaTheme="minorEastAsia"/>
          <w:bCs/>
        </w:rPr>
        <w:t>розподілу</w:t>
      </w:r>
      <w:r w:rsidRPr="00F07AEF">
        <w:rPr>
          <w:rFonts w:eastAsiaTheme="minorEastAsia"/>
          <w:bCs/>
        </w:rPr>
        <w:t xml:space="preserve"> електричної енергії) та/або змінами законодавства України щодо формування цієї ціни або умов постачання електричної енергії Споживачу. </w:t>
      </w:r>
    </w:p>
    <w:p w:rsidR="005F3668" w:rsidRPr="00F07AEF" w:rsidRDefault="00355099" w:rsidP="3FE74908">
      <w:pPr>
        <w:jc w:val="both"/>
        <w:rPr>
          <w:rFonts w:eastAsiaTheme="minorEastAsia"/>
          <w:bCs/>
        </w:rPr>
      </w:pPr>
      <w:r w:rsidRPr="00F07AEF">
        <w:rPr>
          <w:rFonts w:eastAsiaTheme="minorEastAsia"/>
          <w:bCs/>
        </w:rPr>
        <w:t>Я</w:t>
      </w:r>
      <w:r w:rsidR="00765CC0" w:rsidRPr="00F07AEF">
        <w:rPr>
          <w:rFonts w:eastAsiaTheme="minorEastAsia"/>
          <w:bCs/>
        </w:rPr>
        <w:t xml:space="preserve">кщо </w:t>
      </w:r>
      <w:r w:rsidRPr="00F07AEF">
        <w:rPr>
          <w:rFonts w:eastAsiaTheme="minorEastAsia"/>
          <w:bCs/>
        </w:rPr>
        <w:t>Споживач</w:t>
      </w:r>
      <w:r w:rsidR="00765CC0" w:rsidRPr="00F07AEF">
        <w:rPr>
          <w:rFonts w:eastAsiaTheme="minorEastAsia"/>
          <w:bCs/>
        </w:rPr>
        <w:t xml:space="preserve"> не приймає </w:t>
      </w:r>
      <w:r w:rsidR="005F3668" w:rsidRPr="00F07AEF">
        <w:rPr>
          <w:rFonts w:eastAsiaTheme="minorEastAsia"/>
          <w:bCs/>
        </w:rPr>
        <w:t xml:space="preserve">зміни до </w:t>
      </w:r>
      <w:r w:rsidR="00765CC0" w:rsidRPr="00F07AEF">
        <w:rPr>
          <w:rFonts w:eastAsiaTheme="minorEastAsia"/>
          <w:bCs/>
        </w:rPr>
        <w:t>умов</w:t>
      </w:r>
      <w:r w:rsidR="005F3668" w:rsidRPr="00F07AEF">
        <w:rPr>
          <w:rFonts w:eastAsiaTheme="minorEastAsia"/>
          <w:bCs/>
        </w:rPr>
        <w:t xml:space="preserve"> Договору/Комерційної пропозиції:</w:t>
      </w:r>
    </w:p>
    <w:p w:rsidR="00715450" w:rsidRPr="00F07AEF" w:rsidRDefault="005F3668" w:rsidP="3FE74908">
      <w:pPr>
        <w:jc w:val="both"/>
        <w:rPr>
          <w:rFonts w:eastAsiaTheme="minorEastAsia"/>
          <w:bCs/>
        </w:rPr>
      </w:pPr>
      <w:r w:rsidRPr="00F07AEF">
        <w:rPr>
          <w:rFonts w:eastAsiaTheme="minorEastAsia"/>
          <w:bCs/>
        </w:rPr>
        <w:t xml:space="preserve">13.3.1. Договір вважається достроково </w:t>
      </w:r>
      <w:r w:rsidR="0011011D" w:rsidRPr="00F07AEF">
        <w:rPr>
          <w:rFonts w:eastAsiaTheme="minorEastAsia"/>
          <w:bCs/>
        </w:rPr>
        <w:t xml:space="preserve">припиненим </w:t>
      </w:r>
      <w:r w:rsidRPr="00F07AEF">
        <w:rPr>
          <w:rFonts w:eastAsiaTheme="minorEastAsia"/>
          <w:bCs/>
        </w:rPr>
        <w:t>(без штрафних санкцій) за ініціативою Споживача - у разі надання Постачальнику письмової заяви про незгоду/неприйняття змін протягом 5</w:t>
      </w:r>
      <w:r w:rsidR="00A82E49" w:rsidRPr="00F07AEF">
        <w:rPr>
          <w:rFonts w:eastAsiaTheme="minorEastAsia"/>
          <w:bCs/>
        </w:rPr>
        <w:t xml:space="preserve"> (п’яти)</w:t>
      </w:r>
      <w:r w:rsidRPr="00F07AEF">
        <w:rPr>
          <w:rFonts w:eastAsiaTheme="minorEastAsia"/>
          <w:bCs/>
        </w:rPr>
        <w:t xml:space="preserve"> робочих днів з дня отримання повідомлення</w:t>
      </w:r>
      <w:r w:rsidR="00A740CA" w:rsidRPr="00F07AEF">
        <w:rPr>
          <w:rFonts w:eastAsiaTheme="minorEastAsia"/>
          <w:bCs/>
        </w:rPr>
        <w:t xml:space="preserve"> про зміни Договору</w:t>
      </w:r>
      <w:r w:rsidR="00832C73" w:rsidRPr="00F07AEF">
        <w:rPr>
          <w:rFonts w:eastAsiaTheme="minorEastAsia"/>
          <w:bCs/>
        </w:rPr>
        <w:t>/Комерційної пропозиції</w:t>
      </w:r>
      <w:r w:rsidRPr="00F07AEF">
        <w:rPr>
          <w:rFonts w:eastAsiaTheme="minorEastAsia"/>
          <w:bCs/>
        </w:rPr>
        <w:t>, але не пізніше ніж за 10</w:t>
      </w:r>
      <w:r w:rsidR="00181CBD" w:rsidRPr="00F07AEF">
        <w:rPr>
          <w:rFonts w:eastAsiaTheme="minorEastAsia"/>
          <w:bCs/>
        </w:rPr>
        <w:t xml:space="preserve"> (десять)</w:t>
      </w:r>
      <w:r w:rsidRPr="00F07AEF">
        <w:rPr>
          <w:rFonts w:eastAsiaTheme="minorEastAsia"/>
          <w:bCs/>
        </w:rPr>
        <w:t xml:space="preserve"> календарних днів до зазначеної в повідомленні дати зміни умов </w:t>
      </w:r>
      <w:r w:rsidR="00A740CA" w:rsidRPr="00F07AEF">
        <w:rPr>
          <w:rFonts w:eastAsiaTheme="minorEastAsia"/>
          <w:bCs/>
        </w:rPr>
        <w:t>Д</w:t>
      </w:r>
      <w:r w:rsidRPr="00F07AEF">
        <w:rPr>
          <w:rFonts w:eastAsiaTheme="minorEastAsia"/>
          <w:bCs/>
        </w:rPr>
        <w:t>оговору;</w:t>
      </w:r>
      <w:r w:rsidR="00765CC0" w:rsidRPr="00F07AEF">
        <w:rPr>
          <w:rFonts w:eastAsiaTheme="minorEastAsia"/>
          <w:bCs/>
        </w:rPr>
        <w:t xml:space="preserve"> </w:t>
      </w:r>
    </w:p>
    <w:p w:rsidR="00A740CA" w:rsidRPr="00F07AEF" w:rsidRDefault="00A740CA" w:rsidP="3FE74908">
      <w:pPr>
        <w:jc w:val="both"/>
        <w:rPr>
          <w:rFonts w:eastAsiaTheme="minorEastAsia"/>
          <w:bCs/>
        </w:rPr>
      </w:pPr>
      <w:r w:rsidRPr="00F07AEF">
        <w:rPr>
          <w:rFonts w:eastAsiaTheme="minorEastAsia"/>
          <w:bCs/>
        </w:rPr>
        <w:t>13.3.2.</w:t>
      </w:r>
      <w:r w:rsidRPr="00F07AEF">
        <w:rPr>
          <w:bCs/>
          <w:shd w:val="clear" w:color="auto" w:fill="FFFFFF"/>
        </w:rPr>
        <w:t xml:space="preserve"> </w:t>
      </w:r>
      <w:r w:rsidRPr="00F07AEF">
        <w:rPr>
          <w:rFonts w:eastAsiaTheme="minorEastAsia"/>
          <w:bCs/>
        </w:rPr>
        <w:t>Договір є зміненим на запропонованих Постачальником умовах</w:t>
      </w:r>
      <w:r w:rsidR="00E43C9F" w:rsidRPr="00F07AEF">
        <w:rPr>
          <w:rFonts w:eastAsiaTheme="minorEastAsia"/>
          <w:bCs/>
        </w:rPr>
        <w:t>,</w:t>
      </w:r>
      <w:r w:rsidRPr="00F07AEF">
        <w:rPr>
          <w:rFonts w:eastAsiaTheme="minorEastAsia"/>
          <w:bCs/>
        </w:rPr>
        <w:t xml:space="preserve"> якщо Споживач не надав Постачальнику письмову заяву про незгоду/неприйняття змін </w:t>
      </w:r>
      <w:r w:rsidR="005B2E8C" w:rsidRPr="00F07AEF">
        <w:rPr>
          <w:rFonts w:eastAsiaTheme="minorEastAsia"/>
          <w:bCs/>
        </w:rPr>
        <w:t xml:space="preserve">Договору/Комерційної пропозиції </w:t>
      </w:r>
      <w:r w:rsidRPr="00F07AEF">
        <w:rPr>
          <w:rFonts w:eastAsiaTheme="minorEastAsia"/>
          <w:bCs/>
        </w:rPr>
        <w:t xml:space="preserve">у </w:t>
      </w:r>
      <w:r w:rsidR="009B435C" w:rsidRPr="00F07AEF">
        <w:rPr>
          <w:rFonts w:eastAsiaTheme="minorEastAsia"/>
          <w:bCs/>
        </w:rPr>
        <w:t>строк</w:t>
      </w:r>
      <w:r w:rsidR="005B2E8C" w:rsidRPr="00F07AEF">
        <w:rPr>
          <w:rFonts w:eastAsiaTheme="minorEastAsia"/>
          <w:bCs/>
        </w:rPr>
        <w:t xml:space="preserve">, </w:t>
      </w:r>
      <w:r w:rsidRPr="00F07AEF">
        <w:rPr>
          <w:rFonts w:eastAsiaTheme="minorEastAsia"/>
          <w:bCs/>
        </w:rPr>
        <w:t>встановлений пунктом</w:t>
      </w:r>
      <w:r w:rsidR="005B2E8C" w:rsidRPr="00F07AEF">
        <w:rPr>
          <w:rFonts w:eastAsiaTheme="minorEastAsia"/>
          <w:bCs/>
        </w:rPr>
        <w:t xml:space="preserve"> 13.3.1 цього Договору</w:t>
      </w:r>
      <w:r w:rsidRPr="00F07AEF">
        <w:rPr>
          <w:rFonts w:eastAsiaTheme="minorEastAsia"/>
          <w:bCs/>
        </w:rPr>
        <w:t xml:space="preserve">. </w:t>
      </w:r>
    </w:p>
    <w:p w:rsidR="00A027F5" w:rsidRPr="00F07AEF" w:rsidRDefault="00765CC0" w:rsidP="3FE74908">
      <w:pPr>
        <w:jc w:val="both"/>
        <w:rPr>
          <w:rFonts w:eastAsiaTheme="minorEastAsia"/>
          <w:bCs/>
        </w:rPr>
      </w:pPr>
      <w:r w:rsidRPr="00F07AEF">
        <w:rPr>
          <w:rFonts w:eastAsiaTheme="minorEastAsia"/>
          <w:bCs/>
        </w:rPr>
        <w:t xml:space="preserve">13.4. </w:t>
      </w:r>
      <w:r w:rsidR="00355099" w:rsidRPr="00F07AEF">
        <w:rPr>
          <w:rFonts w:eastAsiaTheme="minorEastAsia"/>
          <w:bCs/>
        </w:rPr>
        <w:t xml:space="preserve">Обмін </w:t>
      </w:r>
      <w:r w:rsidR="00282EB1" w:rsidRPr="00F07AEF">
        <w:rPr>
          <w:rFonts w:eastAsiaTheme="minorEastAsia"/>
          <w:bCs/>
        </w:rPr>
        <w:t xml:space="preserve">та передача </w:t>
      </w:r>
      <w:r w:rsidR="00355099" w:rsidRPr="00F07AEF">
        <w:rPr>
          <w:rFonts w:eastAsiaTheme="minorEastAsia"/>
          <w:bCs/>
        </w:rPr>
        <w:t>повідомлен</w:t>
      </w:r>
      <w:r w:rsidR="00282EB1" w:rsidRPr="00F07AEF">
        <w:rPr>
          <w:rFonts w:eastAsiaTheme="minorEastAsia"/>
          <w:bCs/>
        </w:rPr>
        <w:t>ь</w:t>
      </w:r>
      <w:r w:rsidR="00355099" w:rsidRPr="00F07AEF">
        <w:rPr>
          <w:rFonts w:eastAsiaTheme="minorEastAsia"/>
          <w:bCs/>
        </w:rPr>
        <w:t xml:space="preserve">, </w:t>
      </w:r>
      <w:r w:rsidR="00282EB1" w:rsidRPr="00F07AEF">
        <w:rPr>
          <w:rFonts w:eastAsiaTheme="minorEastAsia"/>
          <w:bCs/>
        </w:rPr>
        <w:t>включаючи повідомлення про припинення</w:t>
      </w:r>
      <w:r w:rsidR="00937BD9" w:rsidRPr="00F07AEF">
        <w:rPr>
          <w:rFonts w:eastAsiaTheme="minorEastAsia"/>
          <w:bCs/>
        </w:rPr>
        <w:t xml:space="preserve"> постачання електричної енергії та припинення</w:t>
      </w:r>
      <w:r w:rsidR="00282EB1" w:rsidRPr="00F07AEF">
        <w:rPr>
          <w:rFonts w:eastAsiaTheme="minorEastAsia"/>
          <w:bCs/>
        </w:rPr>
        <w:t xml:space="preserve"> Договору, </w:t>
      </w:r>
      <w:r w:rsidR="00355099" w:rsidRPr="00F07AEF">
        <w:rPr>
          <w:rFonts w:eastAsiaTheme="minorEastAsia"/>
          <w:bCs/>
        </w:rPr>
        <w:t>інформаці</w:t>
      </w:r>
      <w:r w:rsidR="00282EB1" w:rsidRPr="00F07AEF">
        <w:rPr>
          <w:rFonts w:eastAsiaTheme="minorEastAsia"/>
          <w:bCs/>
        </w:rPr>
        <w:t>ї</w:t>
      </w:r>
      <w:r w:rsidR="009133BC" w:rsidRPr="00F07AEF">
        <w:rPr>
          <w:rFonts w:eastAsiaTheme="minorEastAsia"/>
          <w:bCs/>
        </w:rPr>
        <w:t>, дани</w:t>
      </w:r>
      <w:r w:rsidR="00282EB1" w:rsidRPr="00F07AEF">
        <w:rPr>
          <w:rFonts w:eastAsiaTheme="minorEastAsia"/>
          <w:bCs/>
        </w:rPr>
        <w:t>х</w:t>
      </w:r>
      <w:r w:rsidR="009133BC" w:rsidRPr="00F07AEF">
        <w:rPr>
          <w:rFonts w:eastAsiaTheme="minorEastAsia"/>
          <w:bCs/>
        </w:rPr>
        <w:t xml:space="preserve">, </w:t>
      </w:r>
      <w:r w:rsidR="00FF3F6C" w:rsidRPr="00F07AEF">
        <w:rPr>
          <w:rFonts w:eastAsiaTheme="minorEastAsia"/>
          <w:bCs/>
        </w:rPr>
        <w:t>документ</w:t>
      </w:r>
      <w:r w:rsidR="00282EB1" w:rsidRPr="00F07AEF">
        <w:rPr>
          <w:rFonts w:eastAsiaTheme="minorEastAsia"/>
          <w:bCs/>
        </w:rPr>
        <w:t>ів</w:t>
      </w:r>
      <w:r w:rsidR="00FF3F6C" w:rsidRPr="00F07AEF">
        <w:rPr>
          <w:rFonts w:eastAsiaTheme="minorEastAsia"/>
          <w:bCs/>
        </w:rPr>
        <w:t xml:space="preserve">, у тому числі </w:t>
      </w:r>
      <w:r w:rsidR="007F363C" w:rsidRPr="00F07AEF">
        <w:rPr>
          <w:rFonts w:eastAsiaTheme="minorEastAsia"/>
          <w:bCs/>
        </w:rPr>
        <w:lastRenderedPageBreak/>
        <w:t>податкового</w:t>
      </w:r>
      <w:r w:rsidR="00A37CD2" w:rsidRPr="00F07AEF">
        <w:rPr>
          <w:rFonts w:eastAsiaTheme="minorEastAsia"/>
          <w:bCs/>
        </w:rPr>
        <w:t xml:space="preserve"> та бухгалтерського обліку</w:t>
      </w:r>
      <w:r w:rsidR="00364330" w:rsidRPr="00F07AEF">
        <w:rPr>
          <w:rFonts w:eastAsiaTheme="minorEastAsia"/>
          <w:bCs/>
        </w:rPr>
        <w:t xml:space="preserve"> (зокрема, але не виключно, актів)</w:t>
      </w:r>
      <w:r w:rsidR="00A37CD2" w:rsidRPr="00F07AEF">
        <w:rPr>
          <w:rFonts w:eastAsiaTheme="minorEastAsia"/>
          <w:bCs/>
        </w:rPr>
        <w:t xml:space="preserve">, </w:t>
      </w:r>
      <w:r w:rsidR="009133BC" w:rsidRPr="00F07AEF">
        <w:rPr>
          <w:rFonts w:eastAsiaTheme="minorEastAsia"/>
          <w:bCs/>
        </w:rPr>
        <w:t xml:space="preserve">зміни </w:t>
      </w:r>
      <w:r w:rsidR="00282EB1" w:rsidRPr="00F07AEF">
        <w:rPr>
          <w:rFonts w:eastAsiaTheme="minorEastAsia"/>
          <w:bCs/>
        </w:rPr>
        <w:t>та</w:t>
      </w:r>
      <w:r w:rsidR="009133BC" w:rsidRPr="00F07AEF">
        <w:rPr>
          <w:rFonts w:eastAsiaTheme="minorEastAsia"/>
          <w:bCs/>
        </w:rPr>
        <w:t xml:space="preserve"> доповнення до цього Договору</w:t>
      </w:r>
      <w:r w:rsidR="00043919" w:rsidRPr="00F07AEF">
        <w:rPr>
          <w:rFonts w:eastAsiaTheme="minorEastAsia"/>
          <w:bCs/>
        </w:rPr>
        <w:t xml:space="preserve"> </w:t>
      </w:r>
      <w:r w:rsidR="006F0721" w:rsidRPr="00F07AEF">
        <w:rPr>
          <w:rFonts w:eastAsiaTheme="minorEastAsia"/>
          <w:bCs/>
        </w:rPr>
        <w:t>в</w:t>
      </w:r>
      <w:r w:rsidR="008D201A" w:rsidRPr="00F07AEF">
        <w:rPr>
          <w:rFonts w:eastAsiaTheme="minorEastAsia"/>
          <w:bCs/>
        </w:rPr>
        <w:t>в</w:t>
      </w:r>
      <w:r w:rsidR="006F0721" w:rsidRPr="00F07AEF">
        <w:rPr>
          <w:rFonts w:eastAsiaTheme="minorEastAsia"/>
          <w:bCs/>
        </w:rPr>
        <w:t xml:space="preserve">ажаються зробленими </w:t>
      </w:r>
      <w:r w:rsidR="008D201A" w:rsidRPr="00F07AEF">
        <w:rPr>
          <w:rFonts w:eastAsiaTheme="minorEastAsia"/>
          <w:bCs/>
        </w:rPr>
        <w:t>належним чином, якщо:</w:t>
      </w:r>
    </w:p>
    <w:p w:rsidR="009C5846" w:rsidRPr="00F07AEF" w:rsidRDefault="00A027F5" w:rsidP="3FE74908">
      <w:pPr>
        <w:jc w:val="both"/>
        <w:rPr>
          <w:rFonts w:eastAsiaTheme="minorEastAsia"/>
          <w:bCs/>
        </w:rPr>
      </w:pPr>
      <w:r w:rsidRPr="00F07AEF">
        <w:rPr>
          <w:rFonts w:eastAsiaTheme="minorEastAsia"/>
          <w:bCs/>
        </w:rPr>
        <w:t xml:space="preserve">а) </w:t>
      </w:r>
      <w:r w:rsidR="00D1253E" w:rsidRPr="00F07AEF">
        <w:rPr>
          <w:rFonts w:eastAsiaTheme="minorEastAsia"/>
          <w:bCs/>
        </w:rPr>
        <w:t>здійснені в письмовій формі, підписані уповноваженими особами Сторін та скріплені печатками Сторін (за наявності) та надіслані рекомендованим листом, вручені кур’єром або особисто за зазначеними в Договорі адресами Сторін. Датою отримання таких повідомлень буде вважатися дата їх особистого вручення або дата поштового штемпеля відділу зв’язку Сторони – одержувача; та/або</w:t>
      </w:r>
    </w:p>
    <w:p w:rsidR="00D1253E" w:rsidRPr="00F07AEF" w:rsidRDefault="00E83301" w:rsidP="3FE74908">
      <w:pPr>
        <w:jc w:val="both"/>
        <w:rPr>
          <w:rFonts w:eastAsiaTheme="minorEastAsia"/>
          <w:bCs/>
        </w:rPr>
      </w:pPr>
      <w:r w:rsidRPr="00F07AEF">
        <w:rPr>
          <w:rFonts w:eastAsiaTheme="minorEastAsia"/>
          <w:bCs/>
        </w:rPr>
        <w:t xml:space="preserve">б) </w:t>
      </w:r>
      <w:r w:rsidR="00765CC0" w:rsidRPr="00F07AEF">
        <w:rPr>
          <w:rFonts w:eastAsiaTheme="minorEastAsia"/>
          <w:bCs/>
        </w:rPr>
        <w:t xml:space="preserve"> </w:t>
      </w:r>
      <w:bookmarkStart w:id="7" w:name="_Hlk94259873"/>
      <w:r w:rsidR="00D1253E" w:rsidRPr="00F07AEF">
        <w:rPr>
          <w:rFonts w:eastAsiaTheme="minorEastAsia"/>
          <w:bCs/>
        </w:rPr>
        <w:t xml:space="preserve">здійснені шляхом електронного обміну з кваліфікованим електронним цифровим підписом уповноважених осіб Сторін, оформлені відповідно до вимог законодавства України, через офіційні електронні портали. </w:t>
      </w:r>
      <w:bookmarkEnd w:id="7"/>
      <w:r w:rsidR="00D1253E" w:rsidRPr="00F07AEF">
        <w:rPr>
          <w:rFonts w:eastAsiaTheme="minorEastAsia"/>
          <w:bCs/>
        </w:rPr>
        <w:t>Документи, що підписані електронним цифровим підписом та передані через електронні портали (електронне листування), прирівнюється до оригіналів документів (повідомлень), та не потребують затвердження на матеріальних носіях, папері. Датою підписання документа</w:t>
      </w:r>
      <w:r w:rsidR="009C5FF1" w:rsidRPr="00F07AEF">
        <w:rPr>
          <w:rFonts w:eastAsiaTheme="minorEastAsia"/>
          <w:bCs/>
        </w:rPr>
        <w:t xml:space="preserve"> </w:t>
      </w:r>
      <w:r w:rsidR="00D1253E" w:rsidRPr="00F07AEF">
        <w:rPr>
          <w:rFonts w:eastAsiaTheme="minorEastAsia"/>
          <w:bCs/>
        </w:rPr>
        <w:t>є дата накладення електронного цифрового підпису Стороною, яка складає відповідний документ</w:t>
      </w:r>
      <w:r w:rsidR="00586BE6" w:rsidRPr="00F07AEF">
        <w:rPr>
          <w:rFonts w:eastAsiaTheme="minorEastAsia"/>
          <w:bCs/>
        </w:rPr>
        <w:t>.</w:t>
      </w:r>
      <w:r w:rsidR="00D1253E" w:rsidRPr="00F07AEF">
        <w:rPr>
          <w:rFonts w:eastAsiaTheme="minorEastAsia"/>
          <w:bCs/>
        </w:rPr>
        <w:t xml:space="preserve"> </w:t>
      </w:r>
      <w:r w:rsidR="00586BE6" w:rsidRPr="00F07AEF">
        <w:rPr>
          <w:rFonts w:eastAsiaTheme="minorEastAsia"/>
          <w:bCs/>
        </w:rPr>
        <w:t>З</w:t>
      </w:r>
      <w:r w:rsidR="00D1253E" w:rsidRPr="00F07AEF">
        <w:rPr>
          <w:rFonts w:eastAsiaTheme="minorEastAsia"/>
          <w:bCs/>
        </w:rPr>
        <w:t>а умовами цього Договору, такий документ вважається отриманим іншою Стороною</w:t>
      </w:r>
      <w:r w:rsidR="00D1253E" w:rsidRPr="00F07AEF">
        <w:rPr>
          <w:bCs/>
          <w:shd w:val="clear" w:color="auto" w:fill="F7F7F7"/>
        </w:rPr>
        <w:t xml:space="preserve"> </w:t>
      </w:r>
      <w:r w:rsidR="00D1253E" w:rsidRPr="00F07AEF">
        <w:rPr>
          <w:rFonts w:eastAsiaTheme="minorEastAsia"/>
          <w:bCs/>
        </w:rPr>
        <w:t xml:space="preserve">на наступний робочий день з 00 год. 00. хв. за </w:t>
      </w:r>
      <w:r w:rsidR="002D3251" w:rsidRPr="00F07AEF">
        <w:rPr>
          <w:rFonts w:eastAsiaTheme="minorEastAsia"/>
          <w:bCs/>
        </w:rPr>
        <w:t>к</w:t>
      </w:r>
      <w:r w:rsidR="00D1253E" w:rsidRPr="00F07AEF">
        <w:rPr>
          <w:rFonts w:eastAsiaTheme="minorEastAsia"/>
          <w:bCs/>
        </w:rPr>
        <w:t>иївським часом, після їх надсилання з електронної адреси відповідної Сторони, що вказана в цьому Договорі</w:t>
      </w:r>
      <w:r w:rsidR="00C76E92" w:rsidRPr="00F07AEF">
        <w:rPr>
          <w:rFonts w:eastAsiaTheme="minorEastAsia"/>
          <w:bCs/>
        </w:rPr>
        <w:t>.</w:t>
      </w:r>
    </w:p>
    <w:p w:rsidR="005553F3" w:rsidRPr="00F07AEF" w:rsidRDefault="00D1253E" w:rsidP="00D1253E">
      <w:pPr>
        <w:jc w:val="both"/>
        <w:rPr>
          <w:rFonts w:eastAsiaTheme="minorEastAsia"/>
          <w:bCs/>
        </w:rPr>
      </w:pPr>
      <w:r w:rsidRPr="00F07AEF">
        <w:rPr>
          <w:rFonts w:eastAsiaTheme="minorEastAsia"/>
          <w:bCs/>
        </w:rPr>
        <w:t xml:space="preserve">Документи, що </w:t>
      </w:r>
      <w:bookmarkStart w:id="8" w:name="_Hlk150434314"/>
      <w:r w:rsidRPr="00F07AEF">
        <w:rPr>
          <w:rFonts w:eastAsiaTheme="minorEastAsia"/>
          <w:bCs/>
        </w:rPr>
        <w:t>передані електронною поштою без підтвердження кваліфікованим електронним цифровим підписом Сторони</w:t>
      </w:r>
      <w:bookmarkEnd w:id="8"/>
      <w:r w:rsidRPr="00F07AEF">
        <w:rPr>
          <w:rFonts w:eastAsiaTheme="minorEastAsia"/>
          <w:bCs/>
        </w:rPr>
        <w:t>, повинні бути замінені такою Стороною  оригіналами документів у паперовій формі протягом 10</w:t>
      </w:r>
      <w:r w:rsidR="00350A63" w:rsidRPr="00F07AEF">
        <w:rPr>
          <w:rFonts w:eastAsiaTheme="minorEastAsia"/>
          <w:bCs/>
        </w:rPr>
        <w:t xml:space="preserve"> (десяти)</w:t>
      </w:r>
      <w:r w:rsidRPr="00F07AEF">
        <w:rPr>
          <w:rFonts w:eastAsiaTheme="minorEastAsia"/>
          <w:bCs/>
        </w:rPr>
        <w:t xml:space="preserve"> </w:t>
      </w:r>
      <w:r w:rsidR="000427A6" w:rsidRPr="00F07AEF">
        <w:rPr>
          <w:rFonts w:eastAsiaTheme="minorEastAsia"/>
          <w:bCs/>
        </w:rPr>
        <w:t xml:space="preserve">календарних </w:t>
      </w:r>
      <w:r w:rsidRPr="00F07AEF">
        <w:rPr>
          <w:rFonts w:eastAsiaTheme="minorEastAsia"/>
          <w:bCs/>
        </w:rPr>
        <w:t>днів з дня їх підписання відповідною Стороною</w:t>
      </w:r>
      <w:r w:rsidR="005553F3" w:rsidRPr="00F07AEF">
        <w:rPr>
          <w:rFonts w:eastAsiaTheme="minorEastAsia"/>
          <w:bCs/>
        </w:rPr>
        <w:t>; та/або</w:t>
      </w:r>
    </w:p>
    <w:p w:rsidR="00715450" w:rsidRPr="00F07AEF" w:rsidRDefault="005553F3" w:rsidP="00D1253E">
      <w:pPr>
        <w:jc w:val="both"/>
        <w:rPr>
          <w:rFonts w:eastAsiaTheme="minorEastAsia"/>
          <w:bCs/>
        </w:rPr>
      </w:pPr>
      <w:r w:rsidRPr="00F07AEF">
        <w:rPr>
          <w:rFonts w:eastAsiaTheme="minorEastAsia"/>
          <w:bCs/>
        </w:rPr>
        <w:t xml:space="preserve">в) розміщені на веб-сайті Постачальника. Датою отримання таких повідомлень (документів) буде вважатися дата, зазначена на веб-сайті Постачальника </w:t>
      </w:r>
      <w:hyperlink r:id="rId12" w:history="1"/>
    </w:p>
    <w:p w:rsidR="00806DB8" w:rsidRPr="00F07AEF" w:rsidRDefault="00806DB8" w:rsidP="00D1253E">
      <w:pPr>
        <w:jc w:val="both"/>
        <w:rPr>
          <w:bCs/>
        </w:rPr>
      </w:pPr>
      <w:r w:rsidRPr="00F07AEF">
        <w:rPr>
          <w:rFonts w:eastAsiaTheme="minorEastAsia"/>
          <w:bCs/>
        </w:rPr>
        <w:t xml:space="preserve">г) у разі передачі документів електронною поштою, вони мають бути надіслані виключно на адреси вказані в 16 розділі цього Договору. </w:t>
      </w:r>
    </w:p>
    <w:p w:rsidR="009133BC" w:rsidRPr="00F07AEF" w:rsidRDefault="00765CC0" w:rsidP="5B19879E">
      <w:pPr>
        <w:jc w:val="both"/>
        <w:rPr>
          <w:rFonts w:eastAsiaTheme="minorEastAsia"/>
          <w:bCs/>
        </w:rPr>
      </w:pPr>
      <w:r w:rsidRPr="00F07AEF">
        <w:rPr>
          <w:rFonts w:eastAsiaTheme="minorEastAsia"/>
          <w:bCs/>
        </w:rPr>
        <w:t xml:space="preserve">13.5. Постачальник має право </w:t>
      </w:r>
      <w:r w:rsidR="00A07279" w:rsidRPr="00F07AEF">
        <w:rPr>
          <w:rFonts w:eastAsiaTheme="minorEastAsia"/>
          <w:bCs/>
        </w:rPr>
        <w:t xml:space="preserve">припинити </w:t>
      </w:r>
      <w:r w:rsidRPr="00F07AEF">
        <w:rPr>
          <w:rFonts w:eastAsiaTheme="minorEastAsia"/>
          <w:bCs/>
        </w:rPr>
        <w:t xml:space="preserve">цей Договір достроково в односторонньому порядку, повідомивши Споживача про це за 20 (двадцять) календарних днів до запланованої дати </w:t>
      </w:r>
      <w:r w:rsidR="00A07279" w:rsidRPr="00F07AEF">
        <w:rPr>
          <w:rFonts w:eastAsiaTheme="minorEastAsia"/>
          <w:bCs/>
        </w:rPr>
        <w:t xml:space="preserve">припинення </w:t>
      </w:r>
      <w:r w:rsidR="009133BC" w:rsidRPr="00F07AEF">
        <w:rPr>
          <w:rFonts w:eastAsiaTheme="minorEastAsia"/>
          <w:bCs/>
        </w:rPr>
        <w:t>Договору:</w:t>
      </w:r>
    </w:p>
    <w:p w:rsidR="009133BC" w:rsidRPr="00F07AEF" w:rsidRDefault="009133BC" w:rsidP="009133BC">
      <w:pPr>
        <w:jc w:val="both"/>
        <w:rPr>
          <w:bCs/>
        </w:rPr>
      </w:pPr>
      <w:r w:rsidRPr="00F07AEF">
        <w:rPr>
          <w:rFonts w:eastAsiaTheme="minorEastAsia"/>
          <w:bCs/>
        </w:rPr>
        <w:t xml:space="preserve">а) </w:t>
      </w:r>
      <w:r w:rsidR="00C027B9" w:rsidRPr="00F07AEF">
        <w:rPr>
          <w:rFonts w:eastAsiaTheme="minorEastAsia"/>
          <w:bCs/>
        </w:rPr>
        <w:t xml:space="preserve"> </w:t>
      </w:r>
      <w:r w:rsidRPr="00F07AEF">
        <w:rPr>
          <w:rFonts w:eastAsiaTheme="minorEastAsia"/>
          <w:bCs/>
        </w:rPr>
        <w:t>Споживач прострочив оплату за постачання електричної енергії згідно з цим Договором;</w:t>
      </w:r>
    </w:p>
    <w:p w:rsidR="00FF3F6C" w:rsidRPr="00F07AEF" w:rsidRDefault="009133BC" w:rsidP="3FE74908">
      <w:pPr>
        <w:jc w:val="both"/>
        <w:rPr>
          <w:rFonts w:eastAsiaTheme="minorEastAsia"/>
          <w:bCs/>
        </w:rPr>
      </w:pPr>
      <w:r w:rsidRPr="00F07AEF">
        <w:rPr>
          <w:rFonts w:eastAsiaTheme="minorEastAsia"/>
          <w:bCs/>
        </w:rPr>
        <w:t>б) Споживач поруш</w:t>
      </w:r>
      <w:r w:rsidR="00FF3F6C" w:rsidRPr="00F07AEF">
        <w:rPr>
          <w:rFonts w:eastAsiaTheme="minorEastAsia"/>
          <w:bCs/>
        </w:rPr>
        <w:t>ив</w:t>
      </w:r>
      <w:r w:rsidRPr="00F07AEF">
        <w:rPr>
          <w:rFonts w:eastAsiaTheme="minorEastAsia"/>
          <w:bCs/>
        </w:rPr>
        <w:t xml:space="preserve"> істотні умови цього Договору, і не вжив заходів щодо усунення такого порушення</w:t>
      </w:r>
      <w:r w:rsidR="00FF3F6C" w:rsidRPr="00F07AEF">
        <w:rPr>
          <w:rFonts w:eastAsiaTheme="minorEastAsia"/>
          <w:bCs/>
        </w:rPr>
        <w:t xml:space="preserve"> в строк, що становить 5 робочих днів;</w:t>
      </w:r>
    </w:p>
    <w:p w:rsidR="009133BC" w:rsidRPr="00F07AEF" w:rsidRDefault="00FF3F6C" w:rsidP="009133BC">
      <w:pPr>
        <w:jc w:val="both"/>
        <w:rPr>
          <w:bCs/>
        </w:rPr>
      </w:pPr>
      <w:r w:rsidRPr="00F07AEF">
        <w:rPr>
          <w:rFonts w:eastAsiaTheme="minorEastAsia"/>
          <w:bCs/>
        </w:rPr>
        <w:t>в) в інших випадках, передбачених цим Договором та законодавством України</w:t>
      </w:r>
      <w:r w:rsidR="009133BC" w:rsidRPr="00F07AEF">
        <w:rPr>
          <w:rFonts w:eastAsiaTheme="minorEastAsia"/>
          <w:bCs/>
        </w:rPr>
        <w:t>.</w:t>
      </w:r>
    </w:p>
    <w:p w:rsidR="00715450" w:rsidRPr="00F07AEF" w:rsidRDefault="00765CC0" w:rsidP="5B19879E">
      <w:pPr>
        <w:jc w:val="both"/>
        <w:rPr>
          <w:rFonts w:eastAsiaTheme="minorEastAsia"/>
          <w:bCs/>
        </w:rPr>
      </w:pPr>
      <w:r w:rsidRPr="00F07AEF">
        <w:rPr>
          <w:rFonts w:eastAsiaTheme="minorEastAsia"/>
          <w:bCs/>
        </w:rPr>
        <w:t xml:space="preserve">Договір вважається </w:t>
      </w:r>
      <w:r w:rsidR="00A07279" w:rsidRPr="00F07AEF">
        <w:rPr>
          <w:rFonts w:eastAsiaTheme="minorEastAsia"/>
          <w:bCs/>
        </w:rPr>
        <w:t xml:space="preserve">припиненим </w:t>
      </w:r>
      <w:r w:rsidRPr="00F07AEF">
        <w:rPr>
          <w:rFonts w:eastAsiaTheme="minorEastAsia"/>
          <w:bCs/>
        </w:rPr>
        <w:t>Сторонами на 21</w:t>
      </w:r>
      <w:r w:rsidR="001871D2" w:rsidRPr="00F07AEF">
        <w:rPr>
          <w:rFonts w:eastAsiaTheme="minorEastAsia"/>
          <w:bCs/>
        </w:rPr>
        <w:t xml:space="preserve"> (двадцять перший)</w:t>
      </w:r>
      <w:r w:rsidRPr="00F07AEF">
        <w:rPr>
          <w:rFonts w:eastAsiaTheme="minorEastAsia"/>
          <w:bCs/>
        </w:rPr>
        <w:t xml:space="preserve"> день з моменту отримання Споживачем повідомлення про </w:t>
      </w:r>
      <w:r w:rsidR="00A07279" w:rsidRPr="00F07AEF">
        <w:rPr>
          <w:rFonts w:eastAsiaTheme="minorEastAsia"/>
          <w:bCs/>
        </w:rPr>
        <w:t>припинення</w:t>
      </w:r>
      <w:r w:rsidR="00FF3F6C" w:rsidRPr="00F07AEF">
        <w:rPr>
          <w:rFonts w:eastAsiaTheme="minorEastAsia"/>
          <w:bCs/>
        </w:rPr>
        <w:t>, якщо Сторони не домовилися про інший строк припинення цього Договору</w:t>
      </w:r>
      <w:r w:rsidRPr="00F07AEF">
        <w:rPr>
          <w:rFonts w:eastAsiaTheme="minorEastAsia"/>
          <w:bCs/>
        </w:rPr>
        <w:t>.</w:t>
      </w:r>
    </w:p>
    <w:p w:rsidR="00715450" w:rsidRPr="00F07AEF" w:rsidRDefault="00765CC0">
      <w:pPr>
        <w:jc w:val="both"/>
        <w:rPr>
          <w:bCs/>
        </w:rPr>
      </w:pPr>
      <w:r w:rsidRPr="00F07AEF">
        <w:rPr>
          <w:rFonts w:eastAsiaTheme="minorHAnsi"/>
          <w:bCs/>
        </w:rPr>
        <w:t>13.6. Дія цього Договору також припиняється у наступних випадках:</w:t>
      </w:r>
    </w:p>
    <w:p w:rsidR="00715450" w:rsidRPr="00F07AEF" w:rsidRDefault="00846868" w:rsidP="00846868">
      <w:pPr>
        <w:jc w:val="both"/>
        <w:rPr>
          <w:bCs/>
        </w:rPr>
      </w:pPr>
      <w:r w:rsidRPr="00F07AEF">
        <w:rPr>
          <w:rFonts w:eastAsiaTheme="minorEastAsia"/>
          <w:bCs/>
        </w:rPr>
        <w:t xml:space="preserve">13.6.1. </w:t>
      </w:r>
      <w:r w:rsidR="00AA3ECA" w:rsidRPr="00F07AEF">
        <w:rPr>
          <w:rFonts w:eastAsiaTheme="minorEastAsia"/>
          <w:bCs/>
        </w:rPr>
        <w:t xml:space="preserve"> </w:t>
      </w:r>
      <w:r w:rsidR="006A0DFF" w:rsidRPr="00F07AEF">
        <w:rPr>
          <w:rFonts w:eastAsiaTheme="minorEastAsia"/>
          <w:bCs/>
        </w:rPr>
        <w:t>А</w:t>
      </w:r>
      <w:r w:rsidR="00765CC0" w:rsidRPr="00F07AEF">
        <w:rPr>
          <w:rFonts w:eastAsiaTheme="minorEastAsia"/>
          <w:bCs/>
        </w:rPr>
        <w:t>нулювання Постачальнику ліцензії з постачання електричної енергії споживачу;</w:t>
      </w:r>
    </w:p>
    <w:p w:rsidR="00846868" w:rsidRPr="00F07AEF" w:rsidRDefault="00846868" w:rsidP="3FE74908">
      <w:pPr>
        <w:jc w:val="both"/>
        <w:rPr>
          <w:rFonts w:eastAsiaTheme="minorEastAsia"/>
          <w:bCs/>
        </w:rPr>
      </w:pPr>
      <w:r w:rsidRPr="00F07AEF">
        <w:rPr>
          <w:rFonts w:eastAsiaTheme="minorEastAsia"/>
          <w:bCs/>
        </w:rPr>
        <w:t xml:space="preserve">13.6.2. </w:t>
      </w:r>
      <w:r w:rsidR="006A0DFF" w:rsidRPr="00F07AEF">
        <w:rPr>
          <w:rFonts w:eastAsiaTheme="minorEastAsia"/>
          <w:bCs/>
        </w:rPr>
        <w:t>В</w:t>
      </w:r>
      <w:r w:rsidR="00765CC0" w:rsidRPr="00F07AEF">
        <w:rPr>
          <w:rFonts w:eastAsiaTheme="minorEastAsia"/>
          <w:bCs/>
        </w:rPr>
        <w:t>изнання Постачальника та/або Споживача банкрутом або припинення господарської діяльності Постачальником та/або Споживачем;</w:t>
      </w:r>
    </w:p>
    <w:p w:rsidR="00715450" w:rsidRPr="00F07AEF" w:rsidRDefault="00846868" w:rsidP="00846868">
      <w:pPr>
        <w:jc w:val="both"/>
        <w:rPr>
          <w:bCs/>
        </w:rPr>
      </w:pPr>
      <w:r w:rsidRPr="00F07AEF">
        <w:rPr>
          <w:rFonts w:eastAsiaTheme="minorHAnsi"/>
          <w:bCs/>
        </w:rPr>
        <w:t xml:space="preserve">13.6.3. </w:t>
      </w:r>
      <w:r w:rsidR="006A0DFF" w:rsidRPr="00F07AEF">
        <w:rPr>
          <w:rFonts w:eastAsiaTheme="minorHAnsi"/>
          <w:bCs/>
        </w:rPr>
        <w:t>У</w:t>
      </w:r>
      <w:r w:rsidR="00765CC0" w:rsidRPr="00F07AEF">
        <w:rPr>
          <w:rFonts w:eastAsiaTheme="minorHAnsi"/>
          <w:bCs/>
        </w:rPr>
        <w:t xml:space="preserve"> разі зміни власника об’єкта Споживача;</w:t>
      </w:r>
    </w:p>
    <w:p w:rsidR="00715450" w:rsidRPr="00F07AEF" w:rsidRDefault="00846868" w:rsidP="00846868">
      <w:pPr>
        <w:jc w:val="both"/>
        <w:rPr>
          <w:bCs/>
        </w:rPr>
      </w:pPr>
      <w:r w:rsidRPr="00F07AEF">
        <w:rPr>
          <w:rFonts w:eastAsiaTheme="minorEastAsia"/>
          <w:bCs/>
        </w:rPr>
        <w:t xml:space="preserve">13.6.4. </w:t>
      </w:r>
      <w:r w:rsidR="006A0DFF" w:rsidRPr="00F07AEF">
        <w:rPr>
          <w:rFonts w:eastAsiaTheme="minorEastAsia"/>
          <w:bCs/>
        </w:rPr>
        <w:t>У</w:t>
      </w:r>
      <w:r w:rsidR="00765CC0" w:rsidRPr="00F07AEF">
        <w:rPr>
          <w:rFonts w:eastAsiaTheme="minorEastAsia"/>
          <w:bCs/>
        </w:rPr>
        <w:t xml:space="preserve"> разі зміни </w:t>
      </w:r>
      <w:r w:rsidR="3BA066E5" w:rsidRPr="00F07AEF">
        <w:rPr>
          <w:rFonts w:eastAsiaTheme="minorEastAsia"/>
          <w:bCs/>
        </w:rPr>
        <w:t>електро</w:t>
      </w:r>
      <w:r w:rsidR="00765CC0" w:rsidRPr="00F07AEF">
        <w:rPr>
          <w:rFonts w:eastAsiaTheme="minorEastAsia"/>
          <w:bCs/>
        </w:rPr>
        <w:t>постачальника</w:t>
      </w:r>
      <w:r w:rsidR="00B26070" w:rsidRPr="00F07AEF">
        <w:rPr>
          <w:rFonts w:eastAsiaTheme="minorEastAsia"/>
          <w:bCs/>
        </w:rPr>
        <w:t xml:space="preserve"> </w:t>
      </w:r>
      <w:r w:rsidR="00765CC0" w:rsidRPr="00F07AEF">
        <w:rPr>
          <w:rFonts w:eastAsiaTheme="minorEastAsia"/>
          <w:bCs/>
        </w:rPr>
        <w:t>з підстав, передбачених законодавством України та цим Договором.</w:t>
      </w:r>
    </w:p>
    <w:p w:rsidR="00715450" w:rsidRPr="00F07AEF" w:rsidRDefault="00765CC0">
      <w:pPr>
        <w:jc w:val="both"/>
        <w:rPr>
          <w:bCs/>
        </w:rPr>
      </w:pPr>
      <w:r w:rsidRPr="00F07AEF">
        <w:rPr>
          <w:rFonts w:eastAsiaTheme="minorHAnsi"/>
          <w:bCs/>
        </w:rPr>
        <w:t>13.7.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 цьому Договорі відмітка.</w:t>
      </w:r>
    </w:p>
    <w:p w:rsidR="00715450" w:rsidRPr="00F07AEF" w:rsidRDefault="00765CC0">
      <w:pPr>
        <w:jc w:val="both"/>
        <w:rPr>
          <w:bCs/>
        </w:rPr>
      </w:pPr>
      <w:r w:rsidRPr="00F07AEF">
        <w:rPr>
          <w:rFonts w:eastAsiaTheme="minorEastAsia"/>
          <w:bCs/>
        </w:rPr>
        <w:t>13.8. Сторони зобов'язуються повід</w:t>
      </w:r>
      <w:r w:rsidR="00A11383" w:rsidRPr="00F07AEF">
        <w:rPr>
          <w:rFonts w:eastAsiaTheme="minorEastAsia"/>
          <w:bCs/>
        </w:rPr>
        <w:t>омля</w:t>
      </w:r>
      <w:r w:rsidRPr="00F07AEF">
        <w:rPr>
          <w:rFonts w:eastAsiaTheme="minorEastAsia"/>
          <w:bCs/>
        </w:rPr>
        <w:t xml:space="preserve">ти одна одну про зміну </w:t>
      </w:r>
      <w:r w:rsidR="000B3370" w:rsidRPr="00F07AEF">
        <w:rPr>
          <w:rFonts w:eastAsiaTheme="minorEastAsia"/>
          <w:bCs/>
        </w:rPr>
        <w:t>своїх реквізитів, електронної пошти</w:t>
      </w:r>
      <w:r w:rsidR="00A11383" w:rsidRPr="00F07AEF">
        <w:rPr>
          <w:rFonts w:eastAsiaTheme="minorEastAsia"/>
          <w:bCs/>
        </w:rPr>
        <w:t xml:space="preserve">, </w:t>
      </w:r>
      <w:r w:rsidRPr="00F07AEF">
        <w:rPr>
          <w:rFonts w:eastAsiaTheme="minorEastAsia"/>
          <w:bCs/>
        </w:rPr>
        <w:t xml:space="preserve">будь-якої інформації та даних, зазначених в цьому Договорі </w:t>
      </w:r>
      <w:r w:rsidR="00404414" w:rsidRPr="00F07AEF">
        <w:rPr>
          <w:rFonts w:eastAsiaTheme="minorEastAsia"/>
          <w:bCs/>
        </w:rPr>
        <w:t>та/</w:t>
      </w:r>
      <w:r w:rsidRPr="00F07AEF">
        <w:rPr>
          <w:rFonts w:eastAsiaTheme="minorEastAsia"/>
          <w:bCs/>
        </w:rPr>
        <w:t xml:space="preserve">або додатках до цього Договору, </w:t>
      </w:r>
      <w:bookmarkStart w:id="9" w:name="_Hlk142040878"/>
      <w:r w:rsidRPr="00F07AEF">
        <w:rPr>
          <w:rFonts w:eastAsiaTheme="minorEastAsia"/>
          <w:bCs/>
        </w:rPr>
        <w:t xml:space="preserve">у строк </w:t>
      </w:r>
      <w:r w:rsidR="00AF79E2" w:rsidRPr="00F07AEF">
        <w:rPr>
          <w:rFonts w:eastAsiaTheme="minorEastAsia"/>
          <w:bCs/>
        </w:rPr>
        <w:t xml:space="preserve">не пізніше </w:t>
      </w:r>
      <w:r w:rsidR="007E32E0" w:rsidRPr="00F07AEF">
        <w:rPr>
          <w:rFonts w:eastAsiaTheme="minorEastAsia"/>
          <w:bCs/>
        </w:rPr>
        <w:t xml:space="preserve"> </w:t>
      </w:r>
      <w:r w:rsidR="00491D79" w:rsidRPr="00F07AEF">
        <w:rPr>
          <w:rFonts w:eastAsiaTheme="minorEastAsia"/>
          <w:bCs/>
        </w:rPr>
        <w:t>10</w:t>
      </w:r>
      <w:r w:rsidRPr="00F07AEF">
        <w:rPr>
          <w:rFonts w:eastAsiaTheme="minorEastAsia"/>
          <w:bCs/>
        </w:rPr>
        <w:t xml:space="preserve"> </w:t>
      </w:r>
      <w:r w:rsidR="0061423A" w:rsidRPr="00F07AEF">
        <w:rPr>
          <w:rFonts w:eastAsiaTheme="minorEastAsia"/>
          <w:bCs/>
        </w:rPr>
        <w:t>(</w:t>
      </w:r>
      <w:r w:rsidR="00491D79" w:rsidRPr="00F07AEF">
        <w:rPr>
          <w:rFonts w:eastAsiaTheme="minorEastAsia"/>
          <w:bCs/>
        </w:rPr>
        <w:t>десяти</w:t>
      </w:r>
      <w:r w:rsidR="0061423A" w:rsidRPr="00F07AEF">
        <w:rPr>
          <w:rFonts w:eastAsiaTheme="minorEastAsia"/>
          <w:bCs/>
        </w:rPr>
        <w:t xml:space="preserve">) </w:t>
      </w:r>
      <w:r w:rsidR="00491D79" w:rsidRPr="00F07AEF">
        <w:rPr>
          <w:rFonts w:eastAsiaTheme="minorEastAsia"/>
          <w:bCs/>
        </w:rPr>
        <w:t>календарних днів</w:t>
      </w:r>
      <w:r w:rsidRPr="00F07AEF">
        <w:rPr>
          <w:rFonts w:eastAsiaTheme="minorEastAsia"/>
          <w:bCs/>
        </w:rPr>
        <w:t xml:space="preserve"> </w:t>
      </w:r>
      <w:r w:rsidR="00A11383" w:rsidRPr="00F07AEF">
        <w:rPr>
          <w:rFonts w:eastAsiaTheme="minorEastAsia"/>
          <w:bCs/>
        </w:rPr>
        <w:t xml:space="preserve">з дня </w:t>
      </w:r>
      <w:r w:rsidRPr="00F07AEF">
        <w:rPr>
          <w:rFonts w:eastAsiaTheme="minorEastAsia"/>
          <w:bCs/>
        </w:rPr>
        <w:t xml:space="preserve"> настання так</w:t>
      </w:r>
      <w:r w:rsidR="00AF79E2" w:rsidRPr="00F07AEF">
        <w:rPr>
          <w:rFonts w:eastAsiaTheme="minorEastAsia"/>
          <w:bCs/>
        </w:rPr>
        <w:t>ої</w:t>
      </w:r>
      <w:r w:rsidRPr="00F07AEF">
        <w:rPr>
          <w:rFonts w:eastAsiaTheme="minorEastAsia"/>
          <w:bCs/>
        </w:rPr>
        <w:t xml:space="preserve"> змін</w:t>
      </w:r>
      <w:r w:rsidR="00AF79E2" w:rsidRPr="00F07AEF">
        <w:rPr>
          <w:rFonts w:eastAsiaTheme="minorEastAsia"/>
          <w:bCs/>
        </w:rPr>
        <w:t>и</w:t>
      </w:r>
      <w:r w:rsidR="00D77DC7" w:rsidRPr="00F07AEF">
        <w:rPr>
          <w:rFonts w:eastAsiaTheme="minorEastAsia"/>
          <w:bCs/>
        </w:rPr>
        <w:t xml:space="preserve">, </w:t>
      </w:r>
      <w:r w:rsidR="00491D79" w:rsidRPr="00F07AEF">
        <w:rPr>
          <w:rFonts w:eastAsiaTheme="minorEastAsia"/>
          <w:bCs/>
        </w:rPr>
        <w:t xml:space="preserve">а в частині зміни податкового статусу платника не пізніше 3 (трьох) днів, </w:t>
      </w:r>
      <w:bookmarkEnd w:id="9"/>
      <w:r w:rsidR="00D77DC7" w:rsidRPr="00F07AEF">
        <w:rPr>
          <w:rFonts w:eastAsiaTheme="minorEastAsia"/>
          <w:bCs/>
        </w:rPr>
        <w:t>як</w:t>
      </w:r>
      <w:r w:rsidR="000713C0" w:rsidRPr="00F07AEF">
        <w:rPr>
          <w:rFonts w:eastAsiaTheme="minorEastAsia"/>
          <w:bCs/>
        </w:rPr>
        <w:t>щ</w:t>
      </w:r>
      <w:r w:rsidR="00D77DC7" w:rsidRPr="00F07AEF">
        <w:rPr>
          <w:rFonts w:eastAsiaTheme="minorEastAsia"/>
          <w:bCs/>
        </w:rPr>
        <w:t xml:space="preserve">о інше не передбачено законодавством </w:t>
      </w:r>
      <w:r w:rsidR="000713C0" w:rsidRPr="00F07AEF">
        <w:rPr>
          <w:rFonts w:eastAsiaTheme="minorEastAsia"/>
          <w:bCs/>
        </w:rPr>
        <w:t>У</w:t>
      </w:r>
      <w:r w:rsidR="00D77DC7" w:rsidRPr="00F07AEF">
        <w:rPr>
          <w:rFonts w:eastAsiaTheme="minorEastAsia"/>
          <w:bCs/>
        </w:rPr>
        <w:t>країни та цим Договором</w:t>
      </w:r>
      <w:r w:rsidRPr="00F07AEF">
        <w:rPr>
          <w:rFonts w:eastAsiaTheme="minorEastAsia"/>
          <w:bCs/>
        </w:rPr>
        <w:t>.</w:t>
      </w:r>
    </w:p>
    <w:p w:rsidR="00715450" w:rsidRPr="00F07AEF" w:rsidRDefault="00765CC0">
      <w:pPr>
        <w:jc w:val="both"/>
        <w:rPr>
          <w:bCs/>
        </w:rPr>
      </w:pPr>
      <w:r w:rsidRPr="00F07AEF">
        <w:rPr>
          <w:rFonts w:eastAsiaTheme="minorHAnsi"/>
          <w:bCs/>
        </w:rPr>
        <w:t xml:space="preserve">13.9. Вся інформація, якою Сторони обмінюються з метою виконання Договору, зокрема будь-яка комерційна інформація про умови співпраці Сторін, є конфіденційною і не підлягає розголошенню та/або використанню без письмової згоди іншої Сторони, за винятком випадків розголошення на вимогу уповноважених державних органів та </w:t>
      </w:r>
      <w:r w:rsidR="0018371E" w:rsidRPr="00F07AEF">
        <w:rPr>
          <w:rFonts w:eastAsiaTheme="minorHAnsi"/>
          <w:bCs/>
        </w:rPr>
        <w:t>за умовами цього Договору</w:t>
      </w:r>
      <w:r w:rsidRPr="00F07AEF">
        <w:rPr>
          <w:rFonts w:eastAsiaTheme="minorHAnsi"/>
          <w:bCs/>
        </w:rPr>
        <w:t xml:space="preserve">. У разі розголошення інформації на вимогу уповноважених державних органів, Сторона зобов'язана негайно повідомити про це іншу Сторону не пізніше ніж протягом 1-го (одного) робочого дня з моменту такого розголошення у спосіб, передбачений цим Договором. </w:t>
      </w:r>
    </w:p>
    <w:p w:rsidR="00715450" w:rsidRPr="00F07AEF" w:rsidRDefault="00765CC0">
      <w:pPr>
        <w:jc w:val="both"/>
        <w:rPr>
          <w:bCs/>
        </w:rPr>
      </w:pPr>
      <w:r w:rsidRPr="00F07AEF">
        <w:rPr>
          <w:rFonts w:eastAsiaTheme="minorHAnsi"/>
          <w:bCs/>
        </w:rPr>
        <w:lastRenderedPageBreak/>
        <w:t xml:space="preserve">Не вважається розголошенням надання інформації операторам систем розподілу/передачі/комерційного обліку, з метою укладення відповідних договорів, що визначаються законодавством України. </w:t>
      </w:r>
      <w:r w:rsidR="0018371E" w:rsidRPr="00F07AEF">
        <w:rPr>
          <w:rFonts w:eastAsiaTheme="minorHAnsi"/>
          <w:bCs/>
        </w:rPr>
        <w:t>Ціна та ціноутворення електричної енергії, послуг електропостачання є конфіденційною інформацією, якщо інше не передбачено законодавством України.</w:t>
      </w:r>
    </w:p>
    <w:p w:rsidR="00715450" w:rsidRPr="00F07AEF" w:rsidRDefault="00765CC0">
      <w:pPr>
        <w:jc w:val="both"/>
        <w:rPr>
          <w:bCs/>
        </w:rPr>
      </w:pPr>
      <w:r w:rsidRPr="00F07AEF">
        <w:rPr>
          <w:rFonts w:eastAsiaTheme="minorEastAsia"/>
          <w:bCs/>
        </w:rPr>
        <w:t>13.10. У разі змін до законодавства України, такі зміни застосовуються з моменту набрання їх чинності, якщо інше не передбачено такими змінами. При цьому Сторони зобов’язуються вчинити усі необхідні дії для приведення цього Договору</w:t>
      </w:r>
      <w:r w:rsidR="005F1CD8" w:rsidRPr="00F07AEF">
        <w:rPr>
          <w:rFonts w:eastAsiaTheme="minorEastAsia"/>
          <w:bCs/>
        </w:rPr>
        <w:t>/</w:t>
      </w:r>
      <w:r w:rsidR="0070798F" w:rsidRPr="00F07AEF">
        <w:rPr>
          <w:rFonts w:eastAsiaTheme="minorEastAsia"/>
          <w:bCs/>
        </w:rPr>
        <w:t>К</w:t>
      </w:r>
      <w:r w:rsidR="005F1CD8" w:rsidRPr="00F07AEF">
        <w:rPr>
          <w:rFonts w:eastAsiaTheme="minorEastAsia"/>
          <w:bCs/>
        </w:rPr>
        <w:t>омерційної пропозиції</w:t>
      </w:r>
      <w:r w:rsidRPr="00F07AEF">
        <w:rPr>
          <w:rFonts w:eastAsiaTheme="minorEastAsia"/>
          <w:bCs/>
        </w:rPr>
        <w:t xml:space="preserve"> у відповідність до</w:t>
      </w:r>
      <w:r w:rsidR="007B7E8F" w:rsidRPr="00F07AEF">
        <w:rPr>
          <w:rFonts w:eastAsiaTheme="minorEastAsia"/>
          <w:bCs/>
        </w:rPr>
        <w:t xml:space="preserve"> </w:t>
      </w:r>
      <w:r w:rsidRPr="00F07AEF">
        <w:rPr>
          <w:rFonts w:eastAsiaTheme="minorEastAsia"/>
          <w:bCs/>
        </w:rPr>
        <w:t>змін</w:t>
      </w:r>
      <w:r w:rsidR="007B7E8F" w:rsidRPr="00F07AEF">
        <w:rPr>
          <w:rFonts w:eastAsiaTheme="minorEastAsia"/>
          <w:bCs/>
        </w:rPr>
        <w:t xml:space="preserve"> </w:t>
      </w:r>
      <w:r w:rsidRPr="00F07AEF">
        <w:rPr>
          <w:rFonts w:eastAsiaTheme="minorEastAsia"/>
          <w:bCs/>
        </w:rPr>
        <w:t>законодавства України.</w:t>
      </w:r>
    </w:p>
    <w:p w:rsidR="00650B78" w:rsidRPr="00F07AEF" w:rsidRDefault="00765CC0" w:rsidP="3FE74908">
      <w:pPr>
        <w:jc w:val="both"/>
        <w:rPr>
          <w:rFonts w:eastAsiaTheme="minorEastAsia"/>
          <w:bCs/>
        </w:rPr>
      </w:pPr>
      <w:r w:rsidRPr="00F07AEF">
        <w:rPr>
          <w:rFonts w:eastAsiaTheme="minorEastAsia"/>
          <w:bCs/>
        </w:rPr>
        <w:t xml:space="preserve">13.11. </w:t>
      </w:r>
      <w:r w:rsidR="00650B78" w:rsidRPr="00F07AEF">
        <w:rPr>
          <w:rFonts w:eastAsiaTheme="minorEastAsia"/>
          <w:bCs/>
        </w:rPr>
        <w:t>У випадках, визначених законодавством України:</w:t>
      </w:r>
    </w:p>
    <w:p w:rsidR="00715450" w:rsidRPr="00F07AEF" w:rsidRDefault="00650B78">
      <w:pPr>
        <w:jc w:val="both"/>
        <w:rPr>
          <w:bCs/>
        </w:rPr>
      </w:pPr>
      <w:r w:rsidRPr="00F07AEF">
        <w:rPr>
          <w:rFonts w:eastAsiaTheme="minorEastAsia"/>
          <w:bCs/>
        </w:rPr>
        <w:t>13.11.1</w:t>
      </w:r>
      <w:r w:rsidR="004E0632" w:rsidRPr="00F07AEF">
        <w:rPr>
          <w:rFonts w:eastAsiaTheme="minorEastAsia"/>
          <w:bCs/>
        </w:rPr>
        <w:t>.</w:t>
      </w:r>
      <w:r w:rsidRPr="00F07AEF">
        <w:rPr>
          <w:rFonts w:eastAsiaTheme="minorEastAsia"/>
          <w:bCs/>
        </w:rPr>
        <w:t xml:space="preserve"> </w:t>
      </w:r>
      <w:r w:rsidR="00AF5AF6" w:rsidRPr="00F07AEF">
        <w:rPr>
          <w:rFonts w:eastAsiaTheme="minorEastAsia"/>
          <w:bCs/>
        </w:rPr>
        <w:t>В</w:t>
      </w:r>
      <w:r w:rsidR="00765CC0" w:rsidRPr="00F07AEF">
        <w:rPr>
          <w:rFonts w:eastAsiaTheme="minorEastAsia"/>
          <w:bCs/>
        </w:rPr>
        <w:t xml:space="preserve">раховуючи, що відповідно до умов даного Договору постачання/передача Постачальником електричної енергії Споживачу носить безперервний характер, Постачальник, керуючись п. 201.4 </w:t>
      </w:r>
      <w:r w:rsidR="006D4210" w:rsidRPr="00F07AEF">
        <w:rPr>
          <w:rFonts w:eastAsiaTheme="minorEastAsia"/>
          <w:bCs/>
        </w:rPr>
        <w:t>статті 20</w:t>
      </w:r>
      <w:r w:rsidR="001E645F" w:rsidRPr="00F07AEF">
        <w:rPr>
          <w:rFonts w:eastAsiaTheme="minorEastAsia"/>
          <w:bCs/>
        </w:rPr>
        <w:t>1</w:t>
      </w:r>
      <w:r w:rsidR="006D4210" w:rsidRPr="00F07AEF">
        <w:rPr>
          <w:rFonts w:eastAsiaTheme="minorEastAsia"/>
          <w:bCs/>
        </w:rPr>
        <w:t xml:space="preserve"> </w:t>
      </w:r>
      <w:r w:rsidR="00765CC0" w:rsidRPr="00F07AEF">
        <w:rPr>
          <w:rFonts w:eastAsiaTheme="minorEastAsia"/>
          <w:bCs/>
        </w:rPr>
        <w:t>Податкового Кодексу України, не пізніше останнього дня місяця, в якому здійснено таку передачу/постачання електричної енергії, складає зведену податкову накладну, з урахуванням всього обсягу електричної енергії протягом розрахункового періоду</w:t>
      </w:r>
      <w:r w:rsidRPr="00F07AEF">
        <w:rPr>
          <w:rFonts w:eastAsiaTheme="minorEastAsia"/>
          <w:bCs/>
        </w:rPr>
        <w:t xml:space="preserve">; </w:t>
      </w:r>
    </w:p>
    <w:p w:rsidR="00715450" w:rsidRPr="00F07AEF" w:rsidRDefault="00765CC0">
      <w:pPr>
        <w:jc w:val="both"/>
        <w:rPr>
          <w:bCs/>
        </w:rPr>
      </w:pPr>
      <w:r w:rsidRPr="00F07AEF">
        <w:rPr>
          <w:rFonts w:eastAsiaTheme="minorEastAsia"/>
          <w:bCs/>
        </w:rPr>
        <w:t>13.1</w:t>
      </w:r>
      <w:r w:rsidR="00650B78" w:rsidRPr="00F07AEF">
        <w:rPr>
          <w:rFonts w:eastAsiaTheme="minorEastAsia"/>
          <w:bCs/>
        </w:rPr>
        <w:t>1</w:t>
      </w:r>
      <w:r w:rsidRPr="00F07AEF">
        <w:rPr>
          <w:rFonts w:eastAsiaTheme="minorEastAsia"/>
          <w:bCs/>
        </w:rPr>
        <w:t>.</w:t>
      </w:r>
      <w:r w:rsidR="00650B78" w:rsidRPr="00F07AEF">
        <w:rPr>
          <w:rFonts w:eastAsiaTheme="minorEastAsia"/>
          <w:bCs/>
        </w:rPr>
        <w:t>2</w:t>
      </w:r>
      <w:r w:rsidR="004E0632" w:rsidRPr="00F07AEF">
        <w:rPr>
          <w:rFonts w:eastAsiaTheme="minorEastAsia"/>
          <w:bCs/>
        </w:rPr>
        <w:t>.</w:t>
      </w:r>
      <w:r w:rsidRPr="00F07AEF">
        <w:rPr>
          <w:rFonts w:eastAsiaTheme="minorEastAsia"/>
          <w:bCs/>
        </w:rPr>
        <w:t xml:space="preserve"> Постачальник зобов’язаний з використанням відображено</w:t>
      </w:r>
      <w:r w:rsidR="30D9A38A" w:rsidRPr="00F07AEF">
        <w:rPr>
          <w:rFonts w:eastAsiaTheme="minorEastAsia"/>
          <w:bCs/>
        </w:rPr>
        <w:t>го</w:t>
      </w:r>
      <w:r w:rsidRPr="00F07AEF">
        <w:rPr>
          <w:rFonts w:eastAsiaTheme="minorEastAsia"/>
          <w:bCs/>
        </w:rPr>
        <w:t xml:space="preserve"> у встановленому порядку </w:t>
      </w:r>
      <w:r w:rsidR="00F93154" w:rsidRPr="00F07AEF">
        <w:rPr>
          <w:rFonts w:eastAsiaTheme="minorEastAsia"/>
          <w:bCs/>
        </w:rPr>
        <w:t xml:space="preserve">електронного </w:t>
      </w:r>
      <w:r w:rsidRPr="00F07AEF">
        <w:rPr>
          <w:rFonts w:eastAsiaTheme="minorEastAsia"/>
          <w:bCs/>
        </w:rPr>
        <w:t xml:space="preserve">цифрового підпису уповноваженої особи </w:t>
      </w:r>
      <w:r w:rsidR="00F93154" w:rsidRPr="00F07AEF">
        <w:rPr>
          <w:rFonts w:eastAsiaTheme="minorEastAsia"/>
          <w:bCs/>
        </w:rPr>
        <w:t xml:space="preserve">Постачальника </w:t>
      </w:r>
      <w:r w:rsidRPr="00F07AEF">
        <w:rPr>
          <w:rFonts w:eastAsiaTheme="minorEastAsia"/>
          <w:bCs/>
        </w:rPr>
        <w:t>та спеціалізованого програмного забезпечення, яке використовується для реєстрації податкових накладних, провести реєстрацію податкової накладної в Єдиному реєстрі податкових накладних у строки та у порядку, визначеному Податковим Кодексом України.</w:t>
      </w:r>
    </w:p>
    <w:p w:rsidR="00715450" w:rsidRPr="00F07AEF" w:rsidRDefault="00765CC0">
      <w:pPr>
        <w:jc w:val="both"/>
        <w:rPr>
          <w:bCs/>
        </w:rPr>
      </w:pPr>
      <w:r w:rsidRPr="00F07AEF">
        <w:rPr>
          <w:rFonts w:eastAsiaTheme="minorEastAsia"/>
          <w:bCs/>
        </w:rPr>
        <w:t>13.1</w:t>
      </w:r>
      <w:r w:rsidR="00650B78" w:rsidRPr="00F07AEF">
        <w:rPr>
          <w:rFonts w:eastAsiaTheme="minorEastAsia"/>
          <w:bCs/>
        </w:rPr>
        <w:t>2</w:t>
      </w:r>
      <w:r w:rsidRPr="00F07AEF">
        <w:rPr>
          <w:rFonts w:eastAsiaTheme="minorEastAsia"/>
          <w:bCs/>
        </w:rPr>
        <w:t>. Під час укладання Договору Сторони підтверджують, що особи, які підписали Договір</w:t>
      </w:r>
      <w:r w:rsidR="007B7E8F" w:rsidRPr="00F07AEF">
        <w:rPr>
          <w:rFonts w:eastAsiaTheme="minorEastAsia"/>
          <w:bCs/>
        </w:rPr>
        <w:t>/заяву</w:t>
      </w:r>
      <w:r w:rsidR="00650B78" w:rsidRPr="00F07AEF">
        <w:rPr>
          <w:rFonts w:eastAsiaTheme="minorEastAsia"/>
          <w:bCs/>
        </w:rPr>
        <w:t>-</w:t>
      </w:r>
      <w:r w:rsidR="007B7E8F" w:rsidRPr="00F07AEF">
        <w:rPr>
          <w:rFonts w:eastAsiaTheme="minorEastAsia"/>
          <w:bCs/>
        </w:rPr>
        <w:t>приєднання/комерційну пропозицію</w:t>
      </w:r>
      <w:r w:rsidRPr="00F07AEF">
        <w:rPr>
          <w:rFonts w:eastAsiaTheme="minorEastAsia"/>
          <w:bCs/>
        </w:rPr>
        <w:t xml:space="preserve">, діють в межах наданих їм статутом та/або довіреністю повноважень, а також не є усуненими від виконання своїх обов'язків. </w:t>
      </w:r>
    </w:p>
    <w:p w:rsidR="00715450" w:rsidRPr="00F07AEF" w:rsidRDefault="00765CC0">
      <w:pPr>
        <w:jc w:val="both"/>
        <w:rPr>
          <w:rFonts w:eastAsiaTheme="minorEastAsia"/>
          <w:bCs/>
        </w:rPr>
      </w:pPr>
      <w:r w:rsidRPr="00F07AEF">
        <w:rPr>
          <w:rFonts w:eastAsiaTheme="minorEastAsia"/>
          <w:bCs/>
        </w:rPr>
        <w:t>13.1</w:t>
      </w:r>
      <w:r w:rsidR="00650B78" w:rsidRPr="00F07AEF">
        <w:rPr>
          <w:rFonts w:eastAsiaTheme="minorEastAsia"/>
          <w:bCs/>
        </w:rPr>
        <w:t>3</w:t>
      </w:r>
      <w:r w:rsidRPr="00F07AEF">
        <w:rPr>
          <w:rFonts w:eastAsiaTheme="minorEastAsia"/>
          <w:bCs/>
        </w:rPr>
        <w:t xml:space="preserve">. </w:t>
      </w:r>
      <w:r w:rsidR="00650B78" w:rsidRPr="00F07AEF">
        <w:rPr>
          <w:rFonts w:eastAsiaTheme="minorEastAsia"/>
          <w:bCs/>
        </w:rPr>
        <w:t xml:space="preserve">Персональні дані Сторін захищаються Конституцією України та Законом України «Про захист персональних даних». </w:t>
      </w:r>
      <w:r w:rsidRPr="00F07AEF">
        <w:rPr>
          <w:rFonts w:eastAsiaTheme="minorEastAsia"/>
          <w:bCs/>
        </w:rPr>
        <w:t xml:space="preserve">Сторони мають право на збір та обробку персональних даних в межах </w:t>
      </w:r>
      <w:r w:rsidR="007B7E8F" w:rsidRPr="00F07AEF">
        <w:rPr>
          <w:rFonts w:eastAsiaTheme="minorEastAsia"/>
          <w:bCs/>
        </w:rPr>
        <w:t xml:space="preserve">укладення, підписання та </w:t>
      </w:r>
      <w:r w:rsidRPr="00F07AEF">
        <w:rPr>
          <w:rFonts w:eastAsiaTheme="minorEastAsia"/>
          <w:bCs/>
        </w:rPr>
        <w:t>виконання зобов’язань за цим Договором</w:t>
      </w:r>
      <w:r w:rsidR="007B7E8F" w:rsidRPr="00F07AEF">
        <w:rPr>
          <w:rFonts w:eastAsiaTheme="minorEastAsia"/>
          <w:bCs/>
        </w:rPr>
        <w:t xml:space="preserve"> та відповідно до законодавства України</w:t>
      </w:r>
      <w:r w:rsidRPr="00F07AEF">
        <w:rPr>
          <w:rFonts w:eastAsiaTheme="minorEastAsia"/>
          <w:bCs/>
        </w:rPr>
        <w:t xml:space="preserve">. </w:t>
      </w:r>
    </w:p>
    <w:p w:rsidR="00EE7C52" w:rsidRPr="00F07AEF" w:rsidRDefault="00EE7C52">
      <w:pPr>
        <w:jc w:val="both"/>
        <w:rPr>
          <w:bCs/>
        </w:rPr>
      </w:pPr>
      <w:r w:rsidRPr="00F07AEF">
        <w:rPr>
          <w:bCs/>
        </w:rPr>
        <w:t>Споживач надає свою згоду на обробку персональних даних в обсязі необхідному для виконання Договору.</w:t>
      </w:r>
    </w:p>
    <w:p w:rsidR="00715450" w:rsidRPr="00F07AEF" w:rsidRDefault="00765CC0">
      <w:pPr>
        <w:jc w:val="both"/>
        <w:rPr>
          <w:bCs/>
        </w:rPr>
      </w:pPr>
      <w:r w:rsidRPr="00F07AEF">
        <w:rPr>
          <w:rFonts w:eastAsiaTheme="minorEastAsia"/>
          <w:bCs/>
        </w:rPr>
        <w:t>13.1</w:t>
      </w:r>
      <w:r w:rsidR="00650B78" w:rsidRPr="00F07AEF">
        <w:rPr>
          <w:rFonts w:eastAsiaTheme="minorEastAsia"/>
          <w:bCs/>
        </w:rPr>
        <w:t>4</w:t>
      </w:r>
      <w:r w:rsidRPr="00F07AEF">
        <w:rPr>
          <w:rFonts w:eastAsiaTheme="minorEastAsia"/>
          <w:bCs/>
        </w:rPr>
        <w:t xml:space="preserve">. Жодна із Сторін не має права передавати будь-які зобов'язання за даним Договором третій стороні без письмового погодження іншої Сторони. </w:t>
      </w:r>
    </w:p>
    <w:p w:rsidR="00715450" w:rsidRPr="00F07AEF" w:rsidRDefault="00765CC0" w:rsidP="3FE74908">
      <w:pPr>
        <w:jc w:val="both"/>
        <w:rPr>
          <w:rFonts w:eastAsiaTheme="minorEastAsia"/>
          <w:bCs/>
        </w:rPr>
      </w:pPr>
      <w:r w:rsidRPr="00F07AEF">
        <w:rPr>
          <w:rFonts w:eastAsiaTheme="minorEastAsia"/>
          <w:bCs/>
        </w:rPr>
        <w:t>13.1</w:t>
      </w:r>
      <w:r w:rsidR="00650B78" w:rsidRPr="00F07AEF">
        <w:rPr>
          <w:rFonts w:eastAsiaTheme="minorEastAsia"/>
          <w:bCs/>
        </w:rPr>
        <w:t>5</w:t>
      </w:r>
      <w:r w:rsidRPr="00F07AEF">
        <w:rPr>
          <w:rFonts w:eastAsiaTheme="minorEastAsia"/>
          <w:bCs/>
        </w:rPr>
        <w:t>. Всі зміни та доповнення до цього Договору, включаючи зміни та доповнення до додатків  цього Договору, допускаються за згодою Сторін, крім випадків, коли інше визначено законодавством України та цим Договором.</w:t>
      </w:r>
    </w:p>
    <w:p w:rsidR="00415CC5" w:rsidRPr="00F07AEF" w:rsidRDefault="00415CC5" w:rsidP="3FE74908">
      <w:pPr>
        <w:jc w:val="both"/>
        <w:rPr>
          <w:rFonts w:eastAsiaTheme="minorEastAsia"/>
          <w:bCs/>
        </w:rPr>
      </w:pPr>
      <w:bookmarkStart w:id="10" w:name="_Hlk94259492"/>
      <w:r w:rsidRPr="00F07AEF">
        <w:rPr>
          <w:rFonts w:eastAsiaTheme="minorEastAsia"/>
          <w:bCs/>
        </w:rPr>
        <w:t xml:space="preserve">13.16. Недійсність окремих положень цього Договору не </w:t>
      </w:r>
      <w:r w:rsidR="00C40625" w:rsidRPr="00F07AEF">
        <w:rPr>
          <w:rFonts w:eastAsiaTheme="minorEastAsia"/>
          <w:bCs/>
        </w:rPr>
        <w:t>спричиняє</w:t>
      </w:r>
      <w:r w:rsidRPr="00F07AEF">
        <w:rPr>
          <w:rFonts w:eastAsiaTheme="minorEastAsia"/>
          <w:bCs/>
        </w:rPr>
        <w:t xml:space="preserve"> недійсність Договору в цілому.</w:t>
      </w:r>
    </w:p>
    <w:p w:rsidR="00415CC5" w:rsidRPr="00F07AEF" w:rsidRDefault="00415CC5" w:rsidP="3FE74908">
      <w:pPr>
        <w:jc w:val="both"/>
        <w:rPr>
          <w:rFonts w:eastAsiaTheme="minorEastAsia"/>
          <w:bCs/>
        </w:rPr>
      </w:pPr>
      <w:r w:rsidRPr="00F07AEF">
        <w:rPr>
          <w:rFonts w:eastAsiaTheme="minorEastAsia"/>
          <w:bCs/>
        </w:rPr>
        <w:t xml:space="preserve">13.17. Назви статей та розділів, їх нумерація </w:t>
      </w:r>
      <w:r w:rsidR="00030F15" w:rsidRPr="00F07AEF">
        <w:rPr>
          <w:rFonts w:eastAsiaTheme="minorEastAsia"/>
          <w:bCs/>
        </w:rPr>
        <w:t xml:space="preserve">у цьому Договорі </w:t>
      </w:r>
      <w:r w:rsidRPr="00F07AEF">
        <w:rPr>
          <w:rFonts w:eastAsiaTheme="minorEastAsia"/>
          <w:bCs/>
        </w:rPr>
        <w:t>використовуються лише для зручності та жодним чином не впливають на зміст і тлумачення</w:t>
      </w:r>
      <w:r w:rsidR="00030F15" w:rsidRPr="00F07AEF">
        <w:rPr>
          <w:rFonts w:eastAsiaTheme="minorEastAsia"/>
          <w:bCs/>
        </w:rPr>
        <w:t xml:space="preserve"> Договору</w:t>
      </w:r>
      <w:r w:rsidRPr="00F07AEF">
        <w:rPr>
          <w:rFonts w:eastAsiaTheme="minorEastAsia"/>
          <w:bCs/>
        </w:rPr>
        <w:t>.</w:t>
      </w:r>
    </w:p>
    <w:p w:rsidR="00D36BB6" w:rsidRPr="00F07AEF" w:rsidRDefault="00D36BB6" w:rsidP="3FE74908">
      <w:pPr>
        <w:jc w:val="both"/>
        <w:rPr>
          <w:rFonts w:eastAsiaTheme="minorEastAsia"/>
          <w:bCs/>
        </w:rPr>
      </w:pPr>
    </w:p>
    <w:bookmarkEnd w:id="10"/>
    <w:p w:rsidR="00E32625" w:rsidRPr="00F07AEF" w:rsidRDefault="00765CC0" w:rsidP="00DC18D3">
      <w:pPr>
        <w:jc w:val="center"/>
        <w:rPr>
          <w:rFonts w:eastAsiaTheme="minorEastAsia"/>
          <w:bCs/>
        </w:rPr>
      </w:pPr>
      <w:r w:rsidRPr="00F07AEF">
        <w:rPr>
          <w:rFonts w:eastAsiaTheme="minorEastAsia"/>
          <w:bCs/>
        </w:rPr>
        <w:t>14. АНТИКОРУПЦІЙНІ ТА АНТИСАНКЦІЙНІ ПОЛОЖЕННЯ</w:t>
      </w:r>
    </w:p>
    <w:p w:rsidR="00131787" w:rsidRPr="00F07AEF" w:rsidRDefault="00131787" w:rsidP="00131787">
      <w:pPr>
        <w:pStyle w:val="paragraph"/>
        <w:spacing w:before="0" w:beforeAutospacing="0" w:after="0" w:afterAutospacing="0"/>
        <w:jc w:val="both"/>
        <w:textAlignment w:val="baseline"/>
        <w:rPr>
          <w:bCs/>
        </w:rPr>
      </w:pPr>
      <w:r w:rsidRPr="00F07AEF">
        <w:rPr>
          <w:rStyle w:val="normaltextrun"/>
          <w:rFonts w:eastAsia="Arial"/>
          <w:bCs/>
        </w:rPr>
        <w:t>14.1. Сторони цим запевняють та гарантують одна одній, що (як на момент підписання Сторонами Договору, так і на майбутнє):</w:t>
      </w:r>
      <w:r w:rsidRPr="00F07AEF">
        <w:rPr>
          <w:rStyle w:val="eop"/>
          <w:rFonts w:eastAsia="Arial"/>
          <w:bCs/>
        </w:rPr>
        <w:t> </w:t>
      </w:r>
    </w:p>
    <w:p w:rsidR="00131787" w:rsidRPr="00F07AEF" w:rsidRDefault="00131787" w:rsidP="00131787">
      <w:pPr>
        <w:pStyle w:val="paragraph"/>
        <w:spacing w:before="0" w:beforeAutospacing="0" w:after="0" w:afterAutospacing="0"/>
        <w:ind w:left="270" w:firstLine="420"/>
        <w:jc w:val="both"/>
        <w:textAlignment w:val="baseline"/>
        <w:rPr>
          <w:bCs/>
        </w:rPr>
      </w:pPr>
      <w:r w:rsidRPr="00F07AEF">
        <w:rPr>
          <w:rStyle w:val="normaltextrun"/>
          <w:rFonts w:eastAsia="Arial"/>
          <w:bCs/>
        </w:rPr>
        <w:t>(а)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r w:rsidRPr="00F07AEF">
        <w:rPr>
          <w:rStyle w:val="eop"/>
          <w:rFonts w:eastAsia="Arial"/>
          <w:bCs/>
        </w:rPr>
        <w:t> </w:t>
      </w:r>
    </w:p>
    <w:p w:rsidR="00131787" w:rsidRPr="00F07AEF" w:rsidRDefault="00131787" w:rsidP="00131787">
      <w:pPr>
        <w:pStyle w:val="paragraph"/>
        <w:spacing w:before="0" w:beforeAutospacing="0" w:after="0" w:afterAutospacing="0"/>
        <w:ind w:left="270" w:firstLine="420"/>
        <w:jc w:val="both"/>
        <w:textAlignment w:val="baseline"/>
        <w:rPr>
          <w:bCs/>
        </w:rPr>
      </w:pPr>
      <w:r w:rsidRPr="00F07AEF">
        <w:rPr>
          <w:rStyle w:val="normaltextrun"/>
          <w:rFonts w:eastAsia="Arial"/>
          <w:bCs/>
        </w:rPr>
        <w:t>(б) Сторона не співпрацює та не пов’язана відносинами контролю з особами, на яких поширюється дія Санкцій;</w:t>
      </w:r>
      <w:r w:rsidRPr="00F07AEF">
        <w:rPr>
          <w:rStyle w:val="eop"/>
          <w:rFonts w:eastAsia="Arial"/>
          <w:bCs/>
        </w:rPr>
        <w:t> </w:t>
      </w:r>
    </w:p>
    <w:p w:rsidR="00131787" w:rsidRPr="00F07AEF" w:rsidRDefault="00131787" w:rsidP="00131787">
      <w:pPr>
        <w:pStyle w:val="paragraph"/>
        <w:spacing w:before="0" w:beforeAutospacing="0" w:after="0" w:afterAutospacing="0"/>
        <w:ind w:left="270" w:firstLine="420"/>
        <w:jc w:val="both"/>
        <w:textAlignment w:val="baseline"/>
        <w:rPr>
          <w:bCs/>
        </w:rPr>
      </w:pPr>
      <w:r w:rsidRPr="00F07AEF">
        <w:rPr>
          <w:rStyle w:val="normaltextrun"/>
          <w:rFonts w:eastAsia="Arial"/>
          <w:bCs/>
        </w:rPr>
        <w:t>(в) Сторона здійснює свою господарську діяльність із дотриманням вимог Антикорупційного та Антисанкційного законодавства, в тому числі Законів України «Про запобігання корупції», «Про санкції»,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r w:rsidRPr="00F07AEF">
        <w:rPr>
          <w:rStyle w:val="eop"/>
          <w:rFonts w:eastAsia="Arial"/>
          <w:bCs/>
        </w:rPr>
        <w:t> </w:t>
      </w:r>
    </w:p>
    <w:p w:rsidR="00131787" w:rsidRPr="00F07AEF" w:rsidRDefault="00131787" w:rsidP="00131787">
      <w:pPr>
        <w:pStyle w:val="paragraph"/>
        <w:spacing w:before="0" w:beforeAutospacing="0" w:after="0" w:afterAutospacing="0"/>
        <w:ind w:firstLine="705"/>
        <w:jc w:val="both"/>
        <w:textAlignment w:val="baseline"/>
        <w:rPr>
          <w:bCs/>
        </w:rPr>
      </w:pPr>
      <w:r w:rsidRPr="00F07AEF">
        <w:rPr>
          <w:rStyle w:val="normaltextrun"/>
          <w:rFonts w:eastAsia="Arial"/>
          <w:bCs/>
          <w:u w:val="single"/>
        </w:rPr>
        <w:t>Під Антикорупційним законодавством слід розуміти:</w:t>
      </w:r>
      <w:r w:rsidRPr="00F07AEF">
        <w:rPr>
          <w:rStyle w:val="eop"/>
          <w:rFonts w:eastAsia="Arial"/>
          <w:bCs/>
        </w:rPr>
        <w:t> </w:t>
      </w:r>
    </w:p>
    <w:p w:rsidR="00131787" w:rsidRPr="00F07AEF" w:rsidRDefault="00131787" w:rsidP="00131787">
      <w:pPr>
        <w:pStyle w:val="paragraph"/>
        <w:spacing w:before="0" w:beforeAutospacing="0" w:after="0" w:afterAutospacing="0"/>
        <w:ind w:left="270" w:firstLine="555"/>
        <w:jc w:val="both"/>
        <w:textAlignment w:val="baseline"/>
        <w:rPr>
          <w:bCs/>
        </w:rPr>
      </w:pPr>
      <w:r w:rsidRPr="00F07AEF">
        <w:rPr>
          <w:rStyle w:val="normaltextrun"/>
          <w:rFonts w:eastAsia="Arial"/>
          <w:bCs/>
        </w:rPr>
        <w:lastRenderedPageBreak/>
        <w:t>- 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 або </w:t>
      </w:r>
      <w:r w:rsidRPr="00F07AEF">
        <w:rPr>
          <w:rStyle w:val="eop"/>
          <w:rFonts w:eastAsia="Arial"/>
          <w:bCs/>
        </w:rPr>
        <w:t> </w:t>
      </w:r>
    </w:p>
    <w:p w:rsidR="00131787" w:rsidRPr="00F07AEF" w:rsidRDefault="00131787" w:rsidP="00131787">
      <w:pPr>
        <w:pStyle w:val="paragraph"/>
        <w:spacing w:before="0" w:beforeAutospacing="0" w:after="0" w:afterAutospacing="0"/>
        <w:ind w:left="270" w:firstLine="555"/>
        <w:jc w:val="both"/>
        <w:textAlignment w:val="baseline"/>
        <w:rPr>
          <w:bCs/>
        </w:rPr>
      </w:pPr>
      <w:r w:rsidRPr="00F07AEF">
        <w:rPr>
          <w:rStyle w:val="normaltextrun"/>
          <w:rFonts w:eastAsia="Arial"/>
          <w:bCs/>
        </w:rPr>
        <w:t>- будь-які застосовані до Сторін положення Закону США про боротьбу з практикою корупції за кордоном 1977 р. зі змінами і доповненнями (the U.S. Foreign Corrupt Practices Act of 1977), Закону Великобританії про боротьбу з корупцією (U.K. Bribery Act 2010); або</w:t>
      </w:r>
      <w:r w:rsidRPr="00F07AEF">
        <w:rPr>
          <w:rStyle w:val="eop"/>
          <w:rFonts w:eastAsia="Arial"/>
          <w:bCs/>
        </w:rPr>
        <w:t> </w:t>
      </w:r>
    </w:p>
    <w:p w:rsidR="00131787" w:rsidRPr="00F07AEF" w:rsidRDefault="00131787" w:rsidP="00131787">
      <w:pPr>
        <w:pStyle w:val="paragraph"/>
        <w:spacing w:before="0" w:beforeAutospacing="0" w:after="0" w:afterAutospacing="0"/>
        <w:ind w:left="270" w:firstLine="555"/>
        <w:jc w:val="both"/>
        <w:textAlignment w:val="baseline"/>
        <w:rPr>
          <w:bCs/>
        </w:rPr>
      </w:pPr>
      <w:r w:rsidRPr="00F07AEF">
        <w:rPr>
          <w:rStyle w:val="normaltextrun"/>
          <w:rFonts w:eastAsia="Arial"/>
          <w:bCs/>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r w:rsidRPr="00F07AEF">
        <w:rPr>
          <w:rStyle w:val="eop"/>
          <w:rFonts w:eastAsia="Arial"/>
          <w:bCs/>
        </w:rPr>
        <w:t> </w:t>
      </w:r>
    </w:p>
    <w:p w:rsidR="00131787" w:rsidRPr="00F07AEF" w:rsidRDefault="00131787" w:rsidP="00131787">
      <w:pPr>
        <w:pStyle w:val="paragraph"/>
        <w:spacing w:before="0" w:beforeAutospacing="0" w:after="0" w:afterAutospacing="0"/>
        <w:ind w:left="270" w:firstLine="420"/>
        <w:jc w:val="both"/>
        <w:textAlignment w:val="baseline"/>
        <w:rPr>
          <w:bCs/>
        </w:rPr>
      </w:pPr>
      <w:r w:rsidRPr="00F07AEF">
        <w:rPr>
          <w:rStyle w:val="normaltextrun"/>
          <w:rFonts w:eastAsia="Arial"/>
          <w:bCs/>
        </w:rPr>
        <w:t>(г)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r w:rsidRPr="00F07AEF">
        <w:rPr>
          <w:rStyle w:val="eop"/>
          <w:rFonts w:eastAsia="Arial"/>
          <w:bCs/>
        </w:rPr>
        <w:t> </w:t>
      </w:r>
    </w:p>
    <w:p w:rsidR="00131787" w:rsidRPr="00F07AEF" w:rsidRDefault="00131787" w:rsidP="00131787">
      <w:pPr>
        <w:pStyle w:val="paragraph"/>
        <w:spacing w:before="0" w:beforeAutospacing="0" w:after="0" w:afterAutospacing="0"/>
        <w:ind w:left="270" w:firstLine="420"/>
        <w:jc w:val="both"/>
        <w:textAlignment w:val="baseline"/>
        <w:rPr>
          <w:bCs/>
        </w:rPr>
      </w:pPr>
      <w:r w:rsidRPr="00F07AEF">
        <w:rPr>
          <w:rStyle w:val="normaltextrun"/>
          <w:rFonts w:eastAsia="Arial"/>
          <w:bCs/>
        </w:rPr>
        <w:t>(д)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r w:rsidRPr="00F07AEF">
        <w:rPr>
          <w:rStyle w:val="eop"/>
          <w:rFonts w:eastAsia="Arial"/>
          <w:bCs/>
        </w:rPr>
        <w:t> </w:t>
      </w:r>
    </w:p>
    <w:p w:rsidR="00131787" w:rsidRPr="00F07AEF" w:rsidRDefault="00131787" w:rsidP="00131787">
      <w:pPr>
        <w:pStyle w:val="paragraph"/>
        <w:spacing w:before="0" w:beforeAutospacing="0" w:after="0" w:afterAutospacing="0"/>
        <w:ind w:left="270" w:firstLine="420"/>
        <w:jc w:val="both"/>
        <w:textAlignment w:val="baseline"/>
        <w:rPr>
          <w:bCs/>
        </w:rPr>
      </w:pPr>
      <w:r w:rsidRPr="00F07AEF">
        <w:rPr>
          <w:rStyle w:val="normaltextrun"/>
          <w:rFonts w:eastAsia="Arial"/>
          <w:bCs/>
        </w:rPr>
        <w:t>(е) Сторона не використовуватиме кошти та (або)  майно, отримані за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r w:rsidRPr="00F07AEF">
        <w:rPr>
          <w:rStyle w:val="eop"/>
          <w:rFonts w:eastAsia="Arial"/>
          <w:bCs/>
        </w:rPr>
        <w:t> </w:t>
      </w:r>
    </w:p>
    <w:p w:rsidR="00131787" w:rsidRPr="00F07AEF" w:rsidRDefault="00131787" w:rsidP="00131787">
      <w:pPr>
        <w:pStyle w:val="paragraph"/>
        <w:spacing w:before="0" w:beforeAutospacing="0" w:after="0" w:afterAutospacing="0"/>
        <w:jc w:val="both"/>
        <w:textAlignment w:val="baseline"/>
        <w:rPr>
          <w:bCs/>
        </w:rPr>
      </w:pPr>
      <w:r w:rsidRPr="00F07AEF">
        <w:rPr>
          <w:rStyle w:val="normaltextrun"/>
          <w:rFonts w:eastAsia="Arial"/>
          <w:bCs/>
        </w:rPr>
        <w:t>14.2. У випадку порушення Стороною запевнень та гарантій, зазначених в цьому розділі Договору, така Сторона зобов’язується відшкодувати іншій Стороні усі збитки, спричинені таким порушенням. </w:t>
      </w:r>
      <w:r w:rsidRPr="00F07AEF">
        <w:rPr>
          <w:rStyle w:val="eop"/>
          <w:rFonts w:eastAsia="Arial"/>
          <w:bCs/>
        </w:rPr>
        <w:t> </w:t>
      </w:r>
    </w:p>
    <w:p w:rsidR="00131787" w:rsidRPr="00F07AEF" w:rsidRDefault="00131787" w:rsidP="00131787">
      <w:pPr>
        <w:pStyle w:val="paragraph"/>
        <w:spacing w:before="0" w:beforeAutospacing="0" w:after="0" w:afterAutospacing="0"/>
        <w:jc w:val="both"/>
        <w:textAlignment w:val="baseline"/>
        <w:rPr>
          <w:bCs/>
        </w:rPr>
      </w:pPr>
      <w:r w:rsidRPr="00F07AEF">
        <w:rPr>
          <w:rStyle w:val="normaltextrun"/>
          <w:rFonts w:eastAsia="Arial"/>
          <w:bCs/>
        </w:rPr>
        <w:t>14.3.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збитки, спричинені їй через або у зв’язку з накладенням Санкцій або співпрацею з особою, на яку накладено Санкції.</w:t>
      </w:r>
      <w:r w:rsidRPr="00F07AEF">
        <w:rPr>
          <w:rStyle w:val="eop"/>
          <w:rFonts w:eastAsia="Arial"/>
          <w:bCs/>
        </w:rPr>
        <w:t> </w:t>
      </w:r>
    </w:p>
    <w:p w:rsidR="00131787" w:rsidRPr="00F07AEF" w:rsidRDefault="00131787" w:rsidP="00131787">
      <w:pPr>
        <w:pStyle w:val="paragraph"/>
        <w:spacing w:before="0" w:beforeAutospacing="0" w:after="0" w:afterAutospacing="0"/>
        <w:jc w:val="both"/>
        <w:textAlignment w:val="baseline"/>
        <w:rPr>
          <w:bCs/>
        </w:rPr>
      </w:pPr>
      <w:r w:rsidRPr="00F07AEF">
        <w:rPr>
          <w:rStyle w:val="normaltextrun"/>
          <w:rFonts w:eastAsia="Arial"/>
          <w:bCs/>
        </w:rPr>
        <w:t>14.4. Кожна зі Сторін має право в односторонньому порядку призупинити виконання обов’язків за Договором або припинити дію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призупинення/припинення дії Договору.</w:t>
      </w:r>
      <w:r w:rsidRPr="00F07AEF">
        <w:rPr>
          <w:rStyle w:val="eop"/>
          <w:rFonts w:eastAsia="Arial"/>
          <w:bCs/>
        </w:rPr>
        <w:t> </w:t>
      </w:r>
    </w:p>
    <w:p w:rsidR="00131787" w:rsidRPr="00F07AEF" w:rsidRDefault="00131787" w:rsidP="00131787">
      <w:pPr>
        <w:pStyle w:val="paragraph"/>
        <w:spacing w:before="0" w:beforeAutospacing="0" w:after="0" w:afterAutospacing="0"/>
        <w:jc w:val="both"/>
        <w:textAlignment w:val="baseline"/>
        <w:rPr>
          <w:bCs/>
        </w:rPr>
      </w:pPr>
      <w:r w:rsidRPr="00F07AEF">
        <w:rPr>
          <w:rStyle w:val="normaltextrun"/>
          <w:rFonts w:eastAsia="Arial"/>
          <w:bCs/>
        </w:rPr>
        <w:t>14.5. Сторони зобов’язуються дотримуватися вимог антикорупційного законодавства та не вживати ніяких дій, які можуть порушити норми антикорупційного законодавства, у зв’язку з виконанням своїх прав або зобов’язань за цим Договором, у тому числі (без обмежень) не робити пропозицію, не санкціонувати обіцянку, і не здійснювати незаконних платежів, включаючи (але не обмежуючись) хабара в грошовій чи будь-якої іншої формі, яким – не будь фізичним або юридичним особам, включаючи (але не обмежуючись) комерційні підприємства і організації, органи державної влади і місцевого самоврядування, установи, державних службовців, приватні підприємства і представників.</w:t>
      </w:r>
      <w:r w:rsidRPr="00F07AEF">
        <w:rPr>
          <w:rStyle w:val="eop"/>
          <w:rFonts w:eastAsia="Arial"/>
          <w:bCs/>
        </w:rPr>
        <w:t> </w:t>
      </w:r>
    </w:p>
    <w:p w:rsidR="00131787" w:rsidRPr="00F07AEF" w:rsidRDefault="00131787" w:rsidP="00131787">
      <w:pPr>
        <w:pStyle w:val="paragraph"/>
        <w:spacing w:before="0" w:beforeAutospacing="0" w:after="0" w:afterAutospacing="0"/>
        <w:jc w:val="both"/>
        <w:textAlignment w:val="baseline"/>
        <w:rPr>
          <w:bCs/>
        </w:rPr>
      </w:pPr>
      <w:r w:rsidRPr="00F07AEF">
        <w:rPr>
          <w:rStyle w:val="normaltextrun"/>
          <w:rFonts w:eastAsia="Arial"/>
          <w:bCs/>
        </w:rPr>
        <w:t>14.6. У разі порушення однією із Сторін зобов’язань, зазначених вище, друга Сторона має право в односторонньому позасудовому порядку відмовитися від виконання цього Договору.</w:t>
      </w:r>
      <w:r w:rsidRPr="00F07AEF">
        <w:rPr>
          <w:rStyle w:val="eop"/>
          <w:rFonts w:eastAsia="Arial"/>
          <w:bCs/>
        </w:rPr>
        <w:t> </w:t>
      </w:r>
    </w:p>
    <w:p w:rsidR="00C3191A" w:rsidRPr="00F07AEF" w:rsidRDefault="00C3191A" w:rsidP="3FE74908">
      <w:pPr>
        <w:jc w:val="both"/>
        <w:rPr>
          <w:bCs/>
        </w:rPr>
      </w:pPr>
    </w:p>
    <w:p w:rsidR="00121EB4" w:rsidRDefault="00121EB4" w:rsidP="00DC18D3">
      <w:pPr>
        <w:jc w:val="center"/>
        <w:rPr>
          <w:rFonts w:eastAsiaTheme="minorEastAsia"/>
          <w:bCs/>
        </w:rPr>
      </w:pPr>
    </w:p>
    <w:p w:rsidR="00121EB4" w:rsidRDefault="00121EB4" w:rsidP="00DC18D3">
      <w:pPr>
        <w:jc w:val="center"/>
        <w:rPr>
          <w:rFonts w:eastAsiaTheme="minorEastAsia"/>
          <w:bCs/>
        </w:rPr>
      </w:pPr>
    </w:p>
    <w:p w:rsidR="00E32625" w:rsidRPr="00F07AEF" w:rsidRDefault="00765CC0" w:rsidP="00DC18D3">
      <w:pPr>
        <w:jc w:val="center"/>
        <w:rPr>
          <w:rFonts w:eastAsiaTheme="minorEastAsia"/>
          <w:bCs/>
        </w:rPr>
      </w:pPr>
      <w:r w:rsidRPr="00F07AEF">
        <w:rPr>
          <w:rFonts w:eastAsiaTheme="minorEastAsia"/>
          <w:bCs/>
        </w:rPr>
        <w:lastRenderedPageBreak/>
        <w:t>15. ПЕРЕЛІК ДОДАТКІВ ДО ДОГОВОРУ</w:t>
      </w:r>
    </w:p>
    <w:p w:rsidR="004F638C" w:rsidRPr="00F07AEF" w:rsidRDefault="00765CC0" w:rsidP="3FE74908">
      <w:pPr>
        <w:jc w:val="both"/>
        <w:rPr>
          <w:rFonts w:eastAsiaTheme="minorEastAsia"/>
          <w:bCs/>
        </w:rPr>
      </w:pPr>
      <w:r w:rsidRPr="00F07AEF">
        <w:rPr>
          <w:rFonts w:eastAsiaTheme="minorEastAsia"/>
          <w:bCs/>
        </w:rPr>
        <w:t xml:space="preserve">15.1. </w:t>
      </w:r>
      <w:r w:rsidR="000543C9" w:rsidRPr="00F07AEF">
        <w:rPr>
          <w:rFonts w:eastAsiaTheme="minorEastAsia"/>
          <w:bCs/>
        </w:rPr>
        <w:t xml:space="preserve">Цей Договір разом із додатками, </w:t>
      </w:r>
      <w:r w:rsidR="0070798F" w:rsidRPr="00F07AEF">
        <w:rPr>
          <w:rFonts w:eastAsiaTheme="minorEastAsia"/>
          <w:bCs/>
        </w:rPr>
        <w:t xml:space="preserve">визначеними у пункті 15.2 цього Договору, </w:t>
      </w:r>
      <w:r w:rsidR="004F638C" w:rsidRPr="00F07AEF">
        <w:rPr>
          <w:rFonts w:eastAsiaTheme="minorEastAsia"/>
          <w:bCs/>
        </w:rPr>
        <w:t>складають  єдиний документ – Договір про постачання електричної енергії споживачу.</w:t>
      </w:r>
    </w:p>
    <w:p w:rsidR="00715450" w:rsidRPr="00F07AEF" w:rsidRDefault="004F638C" w:rsidP="3FE74908">
      <w:pPr>
        <w:jc w:val="both"/>
        <w:rPr>
          <w:bCs/>
        </w:rPr>
      </w:pPr>
      <w:r w:rsidRPr="00F07AEF">
        <w:rPr>
          <w:rFonts w:eastAsiaTheme="minorEastAsia"/>
          <w:bCs/>
        </w:rPr>
        <w:t>15.2. Додатками до</w:t>
      </w:r>
      <w:r w:rsidR="00765CC0" w:rsidRPr="00F07AEF">
        <w:rPr>
          <w:rFonts w:eastAsiaTheme="minorEastAsia"/>
          <w:bCs/>
        </w:rPr>
        <w:t xml:space="preserve"> цього Договору є:</w:t>
      </w:r>
    </w:p>
    <w:p w:rsidR="00715450" w:rsidRPr="00F07AEF" w:rsidRDefault="00765CC0">
      <w:pPr>
        <w:jc w:val="both"/>
        <w:rPr>
          <w:bCs/>
        </w:rPr>
      </w:pPr>
      <w:r w:rsidRPr="00F07AEF">
        <w:rPr>
          <w:rFonts w:eastAsiaTheme="minorHAnsi"/>
          <w:bCs/>
        </w:rPr>
        <w:t>Додаток №</w:t>
      </w:r>
      <w:r w:rsidR="006A0DFF" w:rsidRPr="00F07AEF">
        <w:rPr>
          <w:rFonts w:eastAsiaTheme="minorHAnsi"/>
          <w:bCs/>
        </w:rPr>
        <w:t xml:space="preserve"> </w:t>
      </w:r>
      <w:r w:rsidRPr="00F07AEF">
        <w:rPr>
          <w:rFonts w:eastAsiaTheme="minorHAnsi"/>
          <w:bCs/>
        </w:rPr>
        <w:t>1 – Заява-приєднання;</w:t>
      </w:r>
    </w:p>
    <w:p w:rsidR="00715450" w:rsidRPr="00F07AEF" w:rsidRDefault="00765CC0">
      <w:pPr>
        <w:jc w:val="both"/>
        <w:rPr>
          <w:bCs/>
        </w:rPr>
      </w:pPr>
      <w:r w:rsidRPr="00F07AEF">
        <w:rPr>
          <w:rFonts w:eastAsiaTheme="minorEastAsia"/>
          <w:bCs/>
        </w:rPr>
        <w:t>Додаток №</w:t>
      </w:r>
      <w:r w:rsidR="006A0DFF" w:rsidRPr="00F07AEF">
        <w:rPr>
          <w:rFonts w:eastAsiaTheme="minorEastAsia"/>
          <w:bCs/>
        </w:rPr>
        <w:t xml:space="preserve"> </w:t>
      </w:r>
      <w:r w:rsidRPr="00F07AEF">
        <w:rPr>
          <w:rFonts w:eastAsiaTheme="minorEastAsia"/>
          <w:bCs/>
        </w:rPr>
        <w:t xml:space="preserve">2 – Комерційна пропозиція до договору про постачання електричної енергії; </w:t>
      </w:r>
    </w:p>
    <w:p w:rsidR="006D1A11" w:rsidRPr="00F07AEF" w:rsidRDefault="006D1A11" w:rsidP="006D1A11">
      <w:pPr>
        <w:jc w:val="center"/>
        <w:rPr>
          <w:bCs/>
        </w:rPr>
      </w:pPr>
    </w:p>
    <w:p w:rsidR="003444ED" w:rsidRDefault="006D1A11" w:rsidP="006D1A11">
      <w:pPr>
        <w:jc w:val="center"/>
        <w:rPr>
          <w:bCs/>
        </w:rPr>
      </w:pPr>
      <w:r w:rsidRPr="00F07AEF">
        <w:rPr>
          <w:bCs/>
        </w:rPr>
        <w:t>16. ПОШТОВІ ТА БАНКІВСЬКІ РЕКВІЗИТИ ПОСТАЧАЛЬНИКА ТА СПОЖИВАЧА</w:t>
      </w:r>
    </w:p>
    <w:p w:rsidR="0042113A" w:rsidRPr="00F07AEF" w:rsidRDefault="0042113A" w:rsidP="006D1A11">
      <w:pPr>
        <w:jc w:val="center"/>
        <w:rPr>
          <w:bCs/>
        </w:rPr>
      </w:pPr>
    </w:p>
    <w:tbl>
      <w:tblPr>
        <w:tblStyle w:val="af2"/>
        <w:tblW w:w="5000" w:type="pct"/>
        <w:tblLook w:val="06A0"/>
      </w:tblPr>
      <w:tblGrid>
        <w:gridCol w:w="5140"/>
        <w:gridCol w:w="5141"/>
      </w:tblGrid>
      <w:tr w:rsidR="00B90FEF" w:rsidRPr="00F07AEF" w:rsidTr="006D1A11">
        <w:trPr>
          <w:trHeight w:val="300"/>
        </w:trPr>
        <w:tc>
          <w:tcPr>
            <w:tcW w:w="2500" w:type="pct"/>
          </w:tcPr>
          <w:p w:rsidR="00733EA2" w:rsidRPr="00F07AEF" w:rsidRDefault="004745B3" w:rsidP="00733EA2">
            <w:pPr>
              <w:jc w:val="center"/>
              <w:rPr>
                <w:rFonts w:ascii="Times New Roman" w:hAnsi="Times New Roman"/>
                <w:bCs/>
                <w:sz w:val="24"/>
                <w:szCs w:val="24"/>
              </w:rPr>
            </w:pPr>
            <w:r w:rsidRPr="00F07AEF">
              <w:rPr>
                <w:rFonts w:ascii="Times New Roman" w:hAnsi="Times New Roman"/>
                <w:bCs/>
                <w:sz w:val="24"/>
                <w:szCs w:val="24"/>
              </w:rPr>
              <w:t xml:space="preserve"> </w:t>
            </w:r>
            <w:r w:rsidR="00733EA2" w:rsidRPr="00F07AEF">
              <w:rPr>
                <w:rFonts w:ascii="Times New Roman" w:hAnsi="Times New Roman"/>
                <w:bCs/>
                <w:sz w:val="24"/>
                <w:szCs w:val="24"/>
              </w:rPr>
              <w:t>Постачальник:</w:t>
            </w:r>
          </w:p>
          <w:p w:rsidR="68A84648" w:rsidRPr="00F07AEF" w:rsidRDefault="68A84648" w:rsidP="00FC6976">
            <w:pPr>
              <w:tabs>
                <w:tab w:val="left" w:pos="1066"/>
              </w:tabs>
              <w:ind w:right="20"/>
              <w:jc w:val="center"/>
              <w:rPr>
                <w:rFonts w:ascii="Times New Roman" w:hAnsi="Times New Roman"/>
                <w:bCs/>
                <w:sz w:val="24"/>
                <w:szCs w:val="24"/>
              </w:rPr>
            </w:pPr>
          </w:p>
        </w:tc>
        <w:tc>
          <w:tcPr>
            <w:tcW w:w="2500" w:type="pct"/>
          </w:tcPr>
          <w:p w:rsidR="71F08CCF" w:rsidRPr="00790E90" w:rsidRDefault="71F08CCF" w:rsidP="002254CC">
            <w:pPr>
              <w:jc w:val="center"/>
              <w:rPr>
                <w:rFonts w:ascii="Times New Roman" w:hAnsi="Times New Roman"/>
                <w:bCs/>
                <w:sz w:val="24"/>
                <w:szCs w:val="24"/>
              </w:rPr>
            </w:pPr>
            <w:r w:rsidRPr="00790E90">
              <w:rPr>
                <w:rFonts w:ascii="Times New Roman" w:hAnsi="Times New Roman"/>
                <w:bCs/>
                <w:sz w:val="24"/>
                <w:szCs w:val="24"/>
              </w:rPr>
              <w:t>Споживач:</w:t>
            </w:r>
          </w:p>
          <w:p w:rsidR="68A84648" w:rsidRPr="00790E90" w:rsidRDefault="002254CC" w:rsidP="002254CC">
            <w:pPr>
              <w:jc w:val="center"/>
              <w:rPr>
                <w:rFonts w:ascii="Times New Roman" w:hAnsi="Times New Roman"/>
                <w:bCs/>
                <w:sz w:val="24"/>
                <w:szCs w:val="24"/>
              </w:rPr>
            </w:pPr>
            <w:r w:rsidRPr="00790E90">
              <w:rPr>
                <w:rFonts w:ascii="Times New Roman" w:hAnsi="Times New Roman"/>
                <w:bCs/>
                <w:sz w:val="24"/>
                <w:szCs w:val="24"/>
              </w:rPr>
              <w:t>АКЦІОНЕРНЕ ТОВАРИСТВО «СУМИХІМПРОМ»</w:t>
            </w:r>
          </w:p>
        </w:tc>
      </w:tr>
      <w:tr w:rsidR="00B90FEF" w:rsidRPr="00F07AEF" w:rsidTr="006D1A11">
        <w:trPr>
          <w:trHeight w:val="300"/>
        </w:trPr>
        <w:tc>
          <w:tcPr>
            <w:tcW w:w="2500" w:type="pct"/>
          </w:tcPr>
          <w:p w:rsidR="68A84648" w:rsidRPr="00F07AEF" w:rsidRDefault="68A84648" w:rsidP="00FC6976">
            <w:pPr>
              <w:shd w:val="clear" w:color="auto" w:fill="FFFFFF" w:themeFill="background1"/>
              <w:rPr>
                <w:rFonts w:ascii="Times New Roman" w:hAnsi="Times New Roman"/>
                <w:bCs/>
                <w:sz w:val="24"/>
                <w:szCs w:val="24"/>
              </w:rPr>
            </w:pPr>
          </w:p>
        </w:tc>
        <w:tc>
          <w:tcPr>
            <w:tcW w:w="2500" w:type="pct"/>
          </w:tcPr>
          <w:p w:rsidR="004D1BA6" w:rsidRPr="00790E90" w:rsidRDefault="002254CC" w:rsidP="002254CC">
            <w:pPr>
              <w:ind w:hanging="2"/>
              <w:rPr>
                <w:rFonts w:ascii="Times New Roman" w:eastAsia="Times New Roman" w:hAnsi="Times New Roman"/>
                <w:bCs/>
                <w:sz w:val="24"/>
                <w:szCs w:val="24"/>
              </w:rPr>
            </w:pPr>
            <w:r w:rsidRPr="00790E90">
              <w:rPr>
                <w:rFonts w:ascii="Times New Roman" w:eastAsia="Times New Roman" w:hAnsi="Times New Roman"/>
                <w:bCs/>
                <w:sz w:val="24"/>
                <w:szCs w:val="24"/>
              </w:rPr>
              <w:t>Юридична адреса:</w:t>
            </w:r>
          </w:p>
          <w:p w:rsidR="002254CC" w:rsidRPr="00790E90" w:rsidRDefault="002254CC" w:rsidP="002254CC">
            <w:pPr>
              <w:ind w:hanging="2"/>
              <w:rPr>
                <w:rFonts w:ascii="Times New Roman" w:eastAsia="Times New Roman" w:hAnsi="Times New Roman"/>
                <w:bCs/>
                <w:sz w:val="24"/>
                <w:szCs w:val="24"/>
              </w:rPr>
            </w:pPr>
            <w:r w:rsidRPr="00790E90">
              <w:rPr>
                <w:rFonts w:ascii="Times New Roman" w:eastAsia="Times New Roman" w:hAnsi="Times New Roman"/>
                <w:bCs/>
                <w:sz w:val="24"/>
                <w:szCs w:val="24"/>
              </w:rPr>
              <w:t>40003, м. Суми, вул. Харківська, п/в 12</w:t>
            </w:r>
          </w:p>
          <w:p w:rsidR="002254CC" w:rsidRPr="00790E90" w:rsidRDefault="002254CC" w:rsidP="002254CC">
            <w:pPr>
              <w:ind w:hanging="2"/>
              <w:rPr>
                <w:rFonts w:ascii="Times New Roman" w:eastAsia="Times New Roman" w:hAnsi="Times New Roman"/>
                <w:bCs/>
                <w:sz w:val="24"/>
                <w:szCs w:val="24"/>
              </w:rPr>
            </w:pPr>
            <w:r w:rsidRPr="00790E90">
              <w:rPr>
                <w:rFonts w:ascii="Times New Roman" w:eastAsia="Times New Roman" w:hAnsi="Times New Roman"/>
                <w:bCs/>
                <w:sz w:val="24"/>
                <w:szCs w:val="24"/>
              </w:rPr>
              <w:t>Фактична та поштова адреса:</w:t>
            </w:r>
          </w:p>
          <w:p w:rsidR="002254CC" w:rsidRPr="00790E90" w:rsidRDefault="002254CC" w:rsidP="002254CC">
            <w:pPr>
              <w:ind w:hanging="2"/>
              <w:rPr>
                <w:rFonts w:ascii="Times New Roman" w:eastAsia="Times New Roman" w:hAnsi="Times New Roman"/>
                <w:bCs/>
                <w:sz w:val="24"/>
                <w:szCs w:val="24"/>
              </w:rPr>
            </w:pPr>
            <w:r w:rsidRPr="00790E90">
              <w:rPr>
                <w:rFonts w:ascii="Times New Roman" w:eastAsia="Times New Roman" w:hAnsi="Times New Roman"/>
                <w:bCs/>
                <w:sz w:val="24"/>
                <w:szCs w:val="24"/>
              </w:rPr>
              <w:t>40003, м. Суми, вул. Харківська, п/в 12</w:t>
            </w:r>
          </w:p>
          <w:p w:rsidR="002254CC" w:rsidRPr="00790E90" w:rsidRDefault="002254CC" w:rsidP="002254CC">
            <w:pPr>
              <w:ind w:hanging="2"/>
              <w:rPr>
                <w:rFonts w:ascii="Times New Roman" w:eastAsia="Times New Roman" w:hAnsi="Times New Roman"/>
                <w:bCs/>
                <w:sz w:val="24"/>
                <w:szCs w:val="24"/>
              </w:rPr>
            </w:pPr>
            <w:r w:rsidRPr="00790E90">
              <w:rPr>
                <w:rFonts w:ascii="Times New Roman" w:eastAsia="Times New Roman" w:hAnsi="Times New Roman"/>
                <w:bCs/>
                <w:sz w:val="24"/>
                <w:szCs w:val="24"/>
              </w:rPr>
              <w:t xml:space="preserve">Код за ЄДРПОУ </w:t>
            </w:r>
            <w:bookmarkStart w:id="11" w:name="_Hlk170742734"/>
            <w:r w:rsidRPr="00790E90">
              <w:rPr>
                <w:rFonts w:ascii="Times New Roman" w:eastAsia="Times New Roman" w:hAnsi="Times New Roman"/>
                <w:bCs/>
                <w:sz w:val="24"/>
                <w:szCs w:val="24"/>
              </w:rPr>
              <w:t>05766356</w:t>
            </w:r>
            <w:bookmarkEnd w:id="11"/>
          </w:p>
          <w:p w:rsidR="002254CC" w:rsidRPr="00790E90" w:rsidRDefault="002254CC" w:rsidP="002254CC">
            <w:pPr>
              <w:ind w:hanging="2"/>
              <w:rPr>
                <w:rFonts w:ascii="Times New Roman" w:eastAsia="Times New Roman" w:hAnsi="Times New Roman"/>
                <w:bCs/>
                <w:sz w:val="24"/>
                <w:szCs w:val="24"/>
              </w:rPr>
            </w:pPr>
            <w:r w:rsidRPr="00790E90">
              <w:rPr>
                <w:rFonts w:ascii="Times New Roman" w:eastAsia="Times New Roman" w:hAnsi="Times New Roman"/>
                <w:bCs/>
                <w:sz w:val="24"/>
                <w:szCs w:val="24"/>
              </w:rPr>
              <w:t>ІПН 057663518289</w:t>
            </w:r>
          </w:p>
          <w:p w:rsidR="004D1BA6" w:rsidRPr="00790E90" w:rsidRDefault="00EC356F" w:rsidP="004D1BA6">
            <w:pPr>
              <w:tabs>
                <w:tab w:val="left" w:pos="720"/>
              </w:tabs>
              <w:contextualSpacing/>
              <w:rPr>
                <w:rFonts w:ascii="Times New Roman" w:eastAsia="Times New Roman" w:hAnsi="Times New Roman"/>
                <w:bCs/>
                <w:sz w:val="24"/>
                <w:szCs w:val="24"/>
                <w:lang w:eastAsia="ru-RU"/>
              </w:rPr>
            </w:pPr>
            <w:r w:rsidRPr="00790E90">
              <w:rPr>
                <w:rFonts w:ascii="Times New Roman" w:eastAsia="Times New Roman" w:hAnsi="Times New Roman"/>
                <w:bCs/>
                <w:sz w:val="24"/>
                <w:szCs w:val="24"/>
                <w:lang w:eastAsia="ru-RU"/>
              </w:rPr>
              <w:t>IBAN: UA</w:t>
            </w:r>
            <w:r w:rsidR="004D1BA6" w:rsidRPr="00790E90">
              <w:rPr>
                <w:rFonts w:ascii="Times New Roman" w:eastAsia="Times New Roman" w:hAnsi="Times New Roman"/>
                <w:bCs/>
                <w:sz w:val="24"/>
                <w:szCs w:val="24"/>
                <w:lang w:eastAsia="ru-RU"/>
              </w:rPr>
              <w:t>3</w:t>
            </w:r>
            <w:r w:rsidRPr="00790E90">
              <w:rPr>
                <w:rFonts w:ascii="Times New Roman" w:eastAsia="Times New Roman" w:hAnsi="Times New Roman"/>
                <w:bCs/>
                <w:sz w:val="24"/>
                <w:szCs w:val="24"/>
                <w:lang w:eastAsia="ru-RU"/>
              </w:rPr>
              <w:t>9</w:t>
            </w:r>
            <w:r w:rsidR="004D1BA6" w:rsidRPr="00790E90">
              <w:rPr>
                <w:rFonts w:ascii="Times New Roman" w:eastAsia="Times New Roman" w:hAnsi="Times New Roman"/>
                <w:bCs/>
                <w:sz w:val="24"/>
                <w:szCs w:val="24"/>
                <w:lang w:eastAsia="ru-RU"/>
              </w:rPr>
              <w:t>3</w:t>
            </w:r>
            <w:r w:rsidRPr="00790E90">
              <w:rPr>
                <w:rFonts w:ascii="Times New Roman" w:eastAsia="Times New Roman" w:hAnsi="Times New Roman"/>
                <w:bCs/>
                <w:sz w:val="24"/>
                <w:szCs w:val="24"/>
                <w:lang w:eastAsia="ru-RU"/>
              </w:rPr>
              <w:t>3</w:t>
            </w:r>
            <w:r w:rsidR="004D1BA6" w:rsidRPr="00790E90">
              <w:rPr>
                <w:rFonts w:ascii="Times New Roman" w:eastAsia="Times New Roman" w:hAnsi="Times New Roman"/>
                <w:bCs/>
                <w:sz w:val="24"/>
                <w:szCs w:val="24"/>
                <w:lang w:eastAsia="ru-RU"/>
              </w:rPr>
              <w:t>7568000002600</w:t>
            </w:r>
            <w:r w:rsidRPr="00790E90">
              <w:rPr>
                <w:rFonts w:ascii="Times New Roman" w:eastAsia="Times New Roman" w:hAnsi="Times New Roman"/>
                <w:bCs/>
                <w:sz w:val="24"/>
                <w:szCs w:val="24"/>
                <w:lang w:eastAsia="ru-RU"/>
              </w:rPr>
              <w:t>6</w:t>
            </w:r>
            <w:r w:rsidR="004D1BA6" w:rsidRPr="00790E90">
              <w:rPr>
                <w:rFonts w:ascii="Times New Roman" w:eastAsia="Times New Roman" w:hAnsi="Times New Roman"/>
                <w:bCs/>
                <w:sz w:val="24"/>
                <w:szCs w:val="24"/>
                <w:lang w:eastAsia="ru-RU"/>
              </w:rPr>
              <w:t>30</w:t>
            </w:r>
            <w:r w:rsidRPr="00790E90">
              <w:rPr>
                <w:rFonts w:ascii="Times New Roman" w:eastAsia="Times New Roman" w:hAnsi="Times New Roman"/>
                <w:bCs/>
                <w:sz w:val="24"/>
                <w:szCs w:val="24"/>
                <w:lang w:eastAsia="ru-RU"/>
              </w:rPr>
              <w:t>4</w:t>
            </w:r>
            <w:r w:rsidR="004D1BA6" w:rsidRPr="00790E90">
              <w:rPr>
                <w:rFonts w:ascii="Times New Roman" w:eastAsia="Times New Roman" w:hAnsi="Times New Roman"/>
                <w:bCs/>
                <w:sz w:val="24"/>
                <w:szCs w:val="24"/>
                <w:lang w:eastAsia="ru-RU"/>
              </w:rPr>
              <w:t>027718</w:t>
            </w:r>
          </w:p>
          <w:p w:rsidR="002254CC" w:rsidRDefault="004D1BA6" w:rsidP="004D1BA6">
            <w:pPr>
              <w:ind w:hanging="2"/>
              <w:rPr>
                <w:rFonts w:ascii="Times New Roman" w:eastAsia="Times New Roman" w:hAnsi="Times New Roman"/>
                <w:bCs/>
                <w:sz w:val="24"/>
                <w:szCs w:val="24"/>
                <w:lang w:eastAsia="ru-RU"/>
              </w:rPr>
            </w:pPr>
            <w:r w:rsidRPr="00790E90">
              <w:rPr>
                <w:rFonts w:ascii="Times New Roman" w:eastAsia="Times New Roman" w:hAnsi="Times New Roman"/>
                <w:bCs/>
                <w:sz w:val="24"/>
                <w:szCs w:val="24"/>
                <w:lang w:eastAsia="ru-RU"/>
              </w:rPr>
              <w:t xml:space="preserve">в Сумському обласному управлінні </w:t>
            </w:r>
            <w:r w:rsidRPr="00790E90">
              <w:rPr>
                <w:rFonts w:ascii="Times New Roman" w:eastAsia="Times New Roman" w:hAnsi="Times New Roman"/>
                <w:bCs/>
                <w:sz w:val="24"/>
                <w:szCs w:val="24"/>
                <w:lang w:eastAsia="ru-RU"/>
              </w:rPr>
              <w:br/>
              <w:t xml:space="preserve">АТ </w:t>
            </w:r>
            <w:r w:rsidR="00790E90">
              <w:rPr>
                <w:rFonts w:ascii="Times New Roman" w:eastAsia="Times New Roman" w:hAnsi="Times New Roman"/>
                <w:bCs/>
                <w:sz w:val="24"/>
                <w:szCs w:val="24"/>
              </w:rPr>
              <w:t>«</w:t>
            </w:r>
            <w:r w:rsidRPr="00790E90">
              <w:rPr>
                <w:rFonts w:ascii="Times New Roman" w:eastAsia="Times New Roman" w:hAnsi="Times New Roman"/>
                <w:bCs/>
                <w:sz w:val="24"/>
                <w:szCs w:val="24"/>
                <w:lang w:eastAsia="ru-RU"/>
              </w:rPr>
              <w:t>Ощадбанк</w:t>
            </w:r>
            <w:r w:rsidR="00790E90">
              <w:rPr>
                <w:rFonts w:ascii="Times New Roman" w:eastAsia="Times New Roman" w:hAnsi="Times New Roman"/>
                <w:bCs/>
                <w:sz w:val="24"/>
                <w:szCs w:val="24"/>
              </w:rPr>
              <w:t>»;</w:t>
            </w:r>
          </w:p>
          <w:p w:rsidR="00790E90" w:rsidRPr="00790E90" w:rsidRDefault="00790E90" w:rsidP="00790E90">
            <w:pPr>
              <w:ind w:hanging="2"/>
              <w:rPr>
                <w:rFonts w:ascii="Times New Roman" w:eastAsia="Times New Roman" w:hAnsi="Times New Roman"/>
                <w:bCs/>
                <w:sz w:val="24"/>
                <w:szCs w:val="24"/>
              </w:rPr>
            </w:pPr>
            <w:r w:rsidRPr="00790E90">
              <w:rPr>
                <w:rFonts w:ascii="Times New Roman" w:eastAsia="Times New Roman" w:hAnsi="Times New Roman"/>
                <w:bCs/>
                <w:sz w:val="24"/>
                <w:szCs w:val="24"/>
              </w:rPr>
              <w:t>IBAN: UA353077700000026001111224972</w:t>
            </w:r>
          </w:p>
          <w:p w:rsidR="00790E90" w:rsidRPr="00790E90" w:rsidRDefault="00790E90" w:rsidP="00790E90">
            <w:pPr>
              <w:ind w:hanging="2"/>
              <w:rPr>
                <w:rFonts w:ascii="Times New Roman" w:eastAsia="Times New Roman" w:hAnsi="Times New Roman"/>
                <w:bCs/>
                <w:sz w:val="24"/>
                <w:szCs w:val="24"/>
              </w:rPr>
            </w:pPr>
            <w:r>
              <w:rPr>
                <w:rFonts w:ascii="Times New Roman" w:eastAsia="Times New Roman" w:hAnsi="Times New Roman"/>
                <w:bCs/>
                <w:sz w:val="24"/>
                <w:szCs w:val="24"/>
              </w:rPr>
              <w:t>АТ «А-Банк»</w:t>
            </w:r>
          </w:p>
          <w:p w:rsidR="002254CC" w:rsidRPr="00790E90" w:rsidRDefault="002254CC" w:rsidP="002254CC">
            <w:pPr>
              <w:ind w:hanging="2"/>
              <w:rPr>
                <w:rFonts w:ascii="Times New Roman" w:eastAsia="Times New Roman" w:hAnsi="Times New Roman"/>
                <w:bCs/>
                <w:sz w:val="24"/>
                <w:szCs w:val="24"/>
              </w:rPr>
            </w:pPr>
            <w:r w:rsidRPr="00790E90">
              <w:rPr>
                <w:rFonts w:ascii="Times New Roman" w:eastAsia="Times New Roman" w:hAnsi="Times New Roman"/>
                <w:bCs/>
                <w:sz w:val="24"/>
                <w:szCs w:val="24"/>
              </w:rPr>
              <w:t xml:space="preserve">Телефон: 0542 683 444  </w:t>
            </w:r>
          </w:p>
          <w:p w:rsidR="002254CC" w:rsidRPr="00790E90" w:rsidRDefault="002254CC" w:rsidP="002254CC">
            <w:pPr>
              <w:ind w:hanging="2"/>
              <w:rPr>
                <w:rFonts w:ascii="Times New Roman" w:eastAsia="Times New Roman" w:hAnsi="Times New Roman"/>
                <w:bCs/>
                <w:sz w:val="24"/>
                <w:szCs w:val="24"/>
              </w:rPr>
            </w:pPr>
            <w:r w:rsidRPr="00790E90">
              <w:rPr>
                <w:rFonts w:ascii="Times New Roman" w:eastAsia="Times New Roman" w:hAnsi="Times New Roman"/>
                <w:bCs/>
                <w:sz w:val="24"/>
                <w:szCs w:val="24"/>
              </w:rPr>
              <w:t>е-</w:t>
            </w:r>
            <w:r w:rsidRPr="00790E90">
              <w:rPr>
                <w:rFonts w:ascii="Times New Roman" w:eastAsia="Times New Roman" w:hAnsi="Times New Roman"/>
                <w:bCs/>
                <w:sz w:val="24"/>
                <w:szCs w:val="24"/>
                <w:lang w:val="en-US"/>
              </w:rPr>
              <w:t>mail</w:t>
            </w:r>
            <w:r w:rsidRPr="00790E90">
              <w:rPr>
                <w:rFonts w:ascii="Times New Roman" w:eastAsia="Times New Roman" w:hAnsi="Times New Roman"/>
                <w:bCs/>
                <w:sz w:val="24"/>
                <w:szCs w:val="24"/>
              </w:rPr>
              <w:t xml:space="preserve">: </w:t>
            </w:r>
            <w:r w:rsidR="00962518" w:rsidRPr="00790E90">
              <w:rPr>
                <w:rFonts w:ascii="Times New Roman" w:eastAsia="Times New Roman" w:hAnsi="Times New Roman"/>
                <w:bCs/>
                <w:sz w:val="24"/>
                <w:szCs w:val="24"/>
              </w:rPr>
              <w:t xml:space="preserve">a.a.starinskiy@sumykhimprom.org.ua              </w:t>
            </w:r>
            <w:r w:rsidRPr="00790E90">
              <w:rPr>
                <w:rFonts w:ascii="Times New Roman" w:eastAsia="Times New Roman" w:hAnsi="Times New Roman"/>
                <w:bCs/>
                <w:sz w:val="24"/>
                <w:szCs w:val="24"/>
              </w:rPr>
              <w:t xml:space="preserve">              </w:t>
            </w:r>
          </w:p>
          <w:p w:rsidR="68A84648" w:rsidRPr="00790E90" w:rsidRDefault="002254CC" w:rsidP="002254CC">
            <w:pPr>
              <w:rPr>
                <w:rFonts w:ascii="Times New Roman" w:hAnsi="Times New Roman"/>
                <w:bCs/>
                <w:sz w:val="24"/>
                <w:szCs w:val="24"/>
              </w:rPr>
            </w:pPr>
            <w:r w:rsidRPr="00790E90">
              <w:rPr>
                <w:rFonts w:ascii="Times New Roman" w:eastAsia="Times New Roman" w:hAnsi="Times New Roman"/>
                <w:bCs/>
                <w:sz w:val="24"/>
                <w:szCs w:val="24"/>
              </w:rPr>
              <w:t>priyomnaya@sumykhimprom.org.ua</w:t>
            </w:r>
          </w:p>
        </w:tc>
      </w:tr>
      <w:tr w:rsidR="68A84648" w:rsidRPr="00F07AEF" w:rsidTr="006D1A11">
        <w:trPr>
          <w:trHeight w:val="300"/>
        </w:trPr>
        <w:tc>
          <w:tcPr>
            <w:tcW w:w="2500" w:type="pct"/>
          </w:tcPr>
          <w:p w:rsidR="00EC356F" w:rsidRPr="00F07AEF" w:rsidRDefault="00EC356F" w:rsidP="00733EA2">
            <w:pPr>
              <w:ind w:right="-1"/>
              <w:rPr>
                <w:rFonts w:ascii="Times New Roman" w:hAnsi="Times New Roman"/>
                <w:bCs/>
                <w:sz w:val="24"/>
                <w:szCs w:val="24"/>
              </w:rPr>
            </w:pPr>
          </w:p>
          <w:p w:rsidR="00EC356F" w:rsidRPr="00F07AEF" w:rsidRDefault="00EC356F" w:rsidP="00733EA2">
            <w:pPr>
              <w:ind w:right="-1"/>
              <w:rPr>
                <w:rFonts w:ascii="Times New Roman" w:hAnsi="Times New Roman"/>
                <w:bCs/>
                <w:sz w:val="24"/>
                <w:szCs w:val="24"/>
              </w:rPr>
            </w:pPr>
          </w:p>
          <w:p w:rsidR="00EC356F" w:rsidRPr="00F07AEF" w:rsidRDefault="00EC356F" w:rsidP="00733EA2">
            <w:pPr>
              <w:ind w:right="-1"/>
              <w:rPr>
                <w:rFonts w:ascii="Times New Roman" w:hAnsi="Times New Roman"/>
                <w:bCs/>
                <w:sz w:val="24"/>
                <w:szCs w:val="24"/>
              </w:rPr>
            </w:pPr>
          </w:p>
          <w:p w:rsidR="00733EA2" w:rsidRPr="00F07AEF" w:rsidRDefault="00733EA2" w:rsidP="00733EA2">
            <w:pPr>
              <w:ind w:right="-1"/>
              <w:rPr>
                <w:rFonts w:ascii="Times New Roman" w:hAnsi="Times New Roman"/>
                <w:bCs/>
                <w:sz w:val="24"/>
                <w:szCs w:val="24"/>
              </w:rPr>
            </w:pPr>
            <w:r w:rsidRPr="00F07AEF">
              <w:rPr>
                <w:rFonts w:ascii="Times New Roman" w:hAnsi="Times New Roman"/>
                <w:bCs/>
                <w:sz w:val="24"/>
                <w:szCs w:val="24"/>
              </w:rPr>
              <w:t xml:space="preserve">___________________ / </w:t>
            </w:r>
            <w:r w:rsidR="00FC6976" w:rsidRPr="00F07AEF">
              <w:rPr>
                <w:rFonts w:ascii="Times New Roman" w:hAnsi="Times New Roman"/>
                <w:bCs/>
                <w:sz w:val="24"/>
                <w:szCs w:val="24"/>
              </w:rPr>
              <w:t xml:space="preserve">                          </w:t>
            </w:r>
            <w:r w:rsidRPr="00F07AEF">
              <w:rPr>
                <w:rFonts w:ascii="Times New Roman" w:hAnsi="Times New Roman"/>
                <w:bCs/>
                <w:sz w:val="24"/>
                <w:szCs w:val="24"/>
              </w:rPr>
              <w:t>/</w:t>
            </w:r>
          </w:p>
          <w:p w:rsidR="00733EA2" w:rsidRPr="00F07AEF" w:rsidRDefault="00733EA2" w:rsidP="00733EA2">
            <w:pPr>
              <w:widowControl w:val="0"/>
              <w:rPr>
                <w:rFonts w:ascii="Times New Roman" w:hAnsi="Times New Roman"/>
                <w:bCs/>
                <w:sz w:val="24"/>
                <w:szCs w:val="24"/>
              </w:rPr>
            </w:pPr>
            <w:r w:rsidRPr="00F07AEF">
              <w:rPr>
                <w:rFonts w:ascii="Times New Roman" w:hAnsi="Times New Roman"/>
                <w:bCs/>
                <w:sz w:val="24"/>
                <w:szCs w:val="24"/>
              </w:rPr>
              <w:t xml:space="preserve">              М.П. </w:t>
            </w:r>
          </w:p>
          <w:p w:rsidR="00733EA2" w:rsidRPr="00F07AEF" w:rsidRDefault="00FC6976" w:rsidP="00733EA2">
            <w:pPr>
              <w:widowControl w:val="0"/>
              <w:rPr>
                <w:rFonts w:ascii="Times New Roman" w:hAnsi="Times New Roman"/>
                <w:bCs/>
                <w:sz w:val="24"/>
                <w:szCs w:val="24"/>
              </w:rPr>
            </w:pPr>
            <w:r w:rsidRPr="00F07AEF">
              <w:rPr>
                <w:rFonts w:ascii="Times New Roman" w:hAnsi="Times New Roman"/>
                <w:bCs/>
                <w:sz w:val="24"/>
                <w:szCs w:val="24"/>
              </w:rPr>
              <w:t>__</w:t>
            </w:r>
            <w:r w:rsidR="00EC356F" w:rsidRPr="00F07AEF">
              <w:rPr>
                <w:rFonts w:ascii="Times New Roman" w:hAnsi="Times New Roman"/>
                <w:bCs/>
                <w:sz w:val="24"/>
                <w:szCs w:val="24"/>
              </w:rPr>
              <w:t xml:space="preserve"> </w:t>
            </w:r>
            <w:r w:rsidR="00733EA2" w:rsidRPr="00F07AEF">
              <w:rPr>
                <w:rFonts w:ascii="Times New Roman" w:hAnsi="Times New Roman"/>
                <w:bCs/>
                <w:sz w:val="24"/>
                <w:szCs w:val="24"/>
              </w:rPr>
              <w:t xml:space="preserve"> .</w:t>
            </w:r>
            <w:r w:rsidR="00F07AEF">
              <w:rPr>
                <w:rFonts w:ascii="Times New Roman" w:hAnsi="Times New Roman"/>
                <w:bCs/>
                <w:sz w:val="24"/>
                <w:szCs w:val="24"/>
              </w:rPr>
              <w:t>___</w:t>
            </w:r>
            <w:r w:rsidR="00733EA2" w:rsidRPr="00F07AEF">
              <w:rPr>
                <w:rFonts w:ascii="Times New Roman" w:hAnsi="Times New Roman"/>
                <w:bCs/>
                <w:sz w:val="24"/>
                <w:szCs w:val="24"/>
              </w:rPr>
              <w:t>.202</w:t>
            </w:r>
            <w:r w:rsidRPr="00F07AEF">
              <w:rPr>
                <w:rFonts w:ascii="Times New Roman" w:hAnsi="Times New Roman"/>
                <w:bCs/>
                <w:sz w:val="24"/>
                <w:szCs w:val="24"/>
              </w:rPr>
              <w:t>5</w:t>
            </w:r>
          </w:p>
          <w:p w:rsidR="68A84648" w:rsidRPr="00F07AEF" w:rsidRDefault="68A84648" w:rsidP="68A84648">
            <w:pPr>
              <w:rPr>
                <w:rFonts w:ascii="Times New Roman" w:hAnsi="Times New Roman"/>
                <w:bCs/>
                <w:sz w:val="24"/>
                <w:szCs w:val="24"/>
              </w:rPr>
            </w:pPr>
          </w:p>
        </w:tc>
        <w:tc>
          <w:tcPr>
            <w:tcW w:w="2500" w:type="pct"/>
          </w:tcPr>
          <w:p w:rsidR="00FC6976" w:rsidRPr="00790E90" w:rsidRDefault="00FC6976" w:rsidP="004D1BA6">
            <w:pPr>
              <w:tabs>
                <w:tab w:val="left" w:pos="720"/>
              </w:tabs>
              <w:contextualSpacing/>
              <w:rPr>
                <w:rFonts w:ascii="Times New Roman" w:eastAsia="Times New Roman" w:hAnsi="Times New Roman"/>
                <w:bCs/>
                <w:sz w:val="24"/>
                <w:szCs w:val="24"/>
                <w:lang w:eastAsia="ru-RU"/>
              </w:rPr>
            </w:pPr>
          </w:p>
          <w:p w:rsidR="004D1BA6" w:rsidRPr="00790E90" w:rsidRDefault="006101D8" w:rsidP="004D1BA6">
            <w:pPr>
              <w:tabs>
                <w:tab w:val="left" w:pos="720"/>
              </w:tabs>
              <w:contextualSpacing/>
              <w:rPr>
                <w:rFonts w:ascii="Times New Roman" w:eastAsia="Times New Roman" w:hAnsi="Times New Roman"/>
                <w:bCs/>
                <w:sz w:val="24"/>
                <w:szCs w:val="24"/>
                <w:lang w:eastAsia="ru-RU"/>
              </w:rPr>
            </w:pPr>
            <w:r w:rsidRPr="00790E90">
              <w:rPr>
                <w:rFonts w:ascii="Times New Roman" w:eastAsia="Times New Roman" w:hAnsi="Times New Roman"/>
                <w:bCs/>
                <w:sz w:val="24"/>
                <w:szCs w:val="24"/>
                <w:lang w:eastAsia="ru-RU"/>
              </w:rPr>
              <w:t xml:space="preserve"> </w:t>
            </w:r>
            <w:r w:rsidR="004D1BA6" w:rsidRPr="00790E90">
              <w:rPr>
                <w:rFonts w:ascii="Times New Roman" w:eastAsia="Times New Roman" w:hAnsi="Times New Roman"/>
                <w:bCs/>
                <w:sz w:val="24"/>
                <w:szCs w:val="24"/>
                <w:lang w:eastAsia="ru-RU"/>
              </w:rPr>
              <w:t>Голов</w:t>
            </w:r>
            <w:r w:rsidR="00EA1AC2" w:rsidRPr="00790E90">
              <w:rPr>
                <w:rFonts w:ascii="Times New Roman" w:eastAsia="Times New Roman" w:hAnsi="Times New Roman"/>
                <w:bCs/>
                <w:sz w:val="24"/>
                <w:szCs w:val="24"/>
                <w:lang w:eastAsia="ru-RU"/>
              </w:rPr>
              <w:t>а</w:t>
            </w:r>
            <w:r w:rsidR="00FC6976" w:rsidRPr="00790E90">
              <w:rPr>
                <w:rFonts w:ascii="Times New Roman" w:eastAsia="Times New Roman" w:hAnsi="Times New Roman"/>
                <w:bCs/>
                <w:sz w:val="24"/>
                <w:szCs w:val="24"/>
                <w:lang w:eastAsia="ru-RU"/>
              </w:rPr>
              <w:t xml:space="preserve"> </w:t>
            </w:r>
            <w:r w:rsidR="004D1BA6" w:rsidRPr="00790E90">
              <w:rPr>
                <w:rFonts w:ascii="Times New Roman" w:eastAsia="Times New Roman" w:hAnsi="Times New Roman"/>
                <w:bCs/>
                <w:sz w:val="24"/>
                <w:szCs w:val="24"/>
                <w:lang w:eastAsia="ru-RU"/>
              </w:rPr>
              <w:t xml:space="preserve"> правління</w:t>
            </w:r>
          </w:p>
          <w:p w:rsidR="004D1BA6" w:rsidRPr="00790E90" w:rsidRDefault="004D1BA6" w:rsidP="004D1BA6">
            <w:pPr>
              <w:tabs>
                <w:tab w:val="left" w:pos="720"/>
              </w:tabs>
              <w:contextualSpacing/>
              <w:rPr>
                <w:rFonts w:ascii="Times New Roman" w:eastAsia="Times New Roman" w:hAnsi="Times New Roman"/>
                <w:bCs/>
                <w:sz w:val="24"/>
                <w:szCs w:val="24"/>
                <w:lang w:eastAsia="ru-RU"/>
              </w:rPr>
            </w:pPr>
          </w:p>
          <w:p w:rsidR="68A84648" w:rsidRPr="00790E90" w:rsidRDefault="006101D8" w:rsidP="004D1BA6">
            <w:pPr>
              <w:rPr>
                <w:rFonts w:ascii="Times New Roman" w:eastAsia="Times New Roman" w:hAnsi="Times New Roman"/>
                <w:bCs/>
                <w:sz w:val="24"/>
                <w:szCs w:val="24"/>
                <w:lang w:eastAsia="ru-RU"/>
              </w:rPr>
            </w:pPr>
            <w:r w:rsidRPr="00790E90">
              <w:rPr>
                <w:rFonts w:ascii="Times New Roman" w:eastAsia="Times New Roman" w:hAnsi="Times New Roman"/>
                <w:bCs/>
                <w:sz w:val="24"/>
                <w:szCs w:val="24"/>
                <w:lang w:eastAsia="ru-RU"/>
              </w:rPr>
              <w:t>___________________/</w:t>
            </w:r>
            <w:r w:rsidR="003D025E" w:rsidRPr="00790E90">
              <w:rPr>
                <w:rFonts w:ascii="Times New Roman" w:eastAsia="Times New Roman" w:hAnsi="Times New Roman"/>
                <w:bCs/>
                <w:sz w:val="24"/>
                <w:szCs w:val="24"/>
                <w:lang w:eastAsia="ru-RU"/>
              </w:rPr>
              <w:t>Олексій ТЮТЮНИК</w:t>
            </w:r>
            <w:r w:rsidR="004D1BA6" w:rsidRPr="00790E90">
              <w:rPr>
                <w:rFonts w:ascii="Times New Roman" w:eastAsia="Times New Roman" w:hAnsi="Times New Roman"/>
                <w:bCs/>
                <w:sz w:val="24"/>
                <w:szCs w:val="24"/>
                <w:lang w:eastAsia="ru-RU"/>
              </w:rPr>
              <w:t>/</w:t>
            </w:r>
          </w:p>
          <w:p w:rsidR="004D1BA6" w:rsidRPr="00790E90" w:rsidRDefault="004D1BA6" w:rsidP="004D1BA6">
            <w:pPr>
              <w:rPr>
                <w:rFonts w:ascii="Times New Roman" w:eastAsia="Times New Roman" w:hAnsi="Times New Roman"/>
                <w:bCs/>
                <w:sz w:val="24"/>
                <w:szCs w:val="24"/>
                <w:lang w:eastAsia="ru-RU"/>
              </w:rPr>
            </w:pPr>
            <w:r w:rsidRPr="00790E90">
              <w:rPr>
                <w:rFonts w:ascii="Times New Roman" w:eastAsia="Times New Roman" w:hAnsi="Times New Roman"/>
                <w:bCs/>
                <w:sz w:val="24"/>
                <w:szCs w:val="24"/>
                <w:lang w:eastAsia="ru-RU"/>
              </w:rPr>
              <w:t xml:space="preserve">           М.П.</w:t>
            </w:r>
            <w:r w:rsidR="009242E5" w:rsidRPr="00790E90">
              <w:rPr>
                <w:rFonts w:ascii="Times New Roman" w:eastAsia="Times New Roman" w:hAnsi="Times New Roman"/>
                <w:bCs/>
                <w:sz w:val="24"/>
                <w:szCs w:val="24"/>
                <w:lang w:eastAsia="ru-RU"/>
              </w:rPr>
              <w:t xml:space="preserve">  </w:t>
            </w:r>
          </w:p>
          <w:p w:rsidR="009242E5" w:rsidRPr="00790E90" w:rsidRDefault="00E07FC0" w:rsidP="00F07AEF">
            <w:pPr>
              <w:rPr>
                <w:rFonts w:ascii="Times New Roman" w:hAnsi="Times New Roman"/>
                <w:bCs/>
                <w:sz w:val="24"/>
                <w:szCs w:val="24"/>
              </w:rPr>
            </w:pPr>
            <w:r w:rsidRPr="00790E90">
              <w:rPr>
                <w:rFonts w:ascii="Times New Roman" w:hAnsi="Times New Roman"/>
                <w:bCs/>
                <w:sz w:val="24"/>
                <w:szCs w:val="24"/>
                <w:lang w:val="ru-RU"/>
              </w:rPr>
              <w:t>__</w:t>
            </w:r>
            <w:r w:rsidR="00FC6976" w:rsidRPr="00790E90">
              <w:rPr>
                <w:rFonts w:ascii="Times New Roman" w:hAnsi="Times New Roman"/>
                <w:bCs/>
                <w:sz w:val="24"/>
                <w:szCs w:val="24"/>
              </w:rPr>
              <w:t>.</w:t>
            </w:r>
            <w:r w:rsidR="00F07AEF" w:rsidRPr="00790E90">
              <w:rPr>
                <w:rFonts w:ascii="Times New Roman" w:hAnsi="Times New Roman"/>
                <w:bCs/>
                <w:sz w:val="24"/>
                <w:szCs w:val="24"/>
              </w:rPr>
              <w:t>___</w:t>
            </w:r>
            <w:r w:rsidR="009242E5" w:rsidRPr="00790E90">
              <w:rPr>
                <w:rFonts w:ascii="Times New Roman" w:hAnsi="Times New Roman"/>
                <w:bCs/>
                <w:sz w:val="24"/>
                <w:szCs w:val="24"/>
              </w:rPr>
              <w:t>.202</w:t>
            </w:r>
            <w:r w:rsidR="00FC6976" w:rsidRPr="00790E90">
              <w:rPr>
                <w:rFonts w:ascii="Times New Roman" w:hAnsi="Times New Roman"/>
                <w:bCs/>
                <w:sz w:val="24"/>
                <w:szCs w:val="24"/>
              </w:rPr>
              <w:t>5</w:t>
            </w:r>
          </w:p>
        </w:tc>
      </w:tr>
    </w:tbl>
    <w:p w:rsidR="68A84648" w:rsidRPr="00F07AEF" w:rsidRDefault="68A84648"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Pr="00F07AEF"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F07AEF" w:rsidRDefault="00F07AEF" w:rsidP="68A84648">
      <w:pPr>
        <w:tabs>
          <w:tab w:val="left" w:pos="8625"/>
        </w:tabs>
        <w:spacing w:line="276" w:lineRule="auto"/>
        <w:rPr>
          <w:bCs/>
        </w:rPr>
      </w:pPr>
    </w:p>
    <w:p w:rsidR="00F07AEF" w:rsidRDefault="00F07AEF" w:rsidP="68A84648">
      <w:pPr>
        <w:tabs>
          <w:tab w:val="left" w:pos="8625"/>
        </w:tabs>
        <w:spacing w:line="276" w:lineRule="auto"/>
        <w:rPr>
          <w:bCs/>
        </w:rPr>
      </w:pPr>
    </w:p>
    <w:p w:rsidR="00F07AEF" w:rsidRDefault="00F07AEF" w:rsidP="68A84648">
      <w:pPr>
        <w:tabs>
          <w:tab w:val="left" w:pos="8625"/>
        </w:tabs>
        <w:spacing w:line="276" w:lineRule="auto"/>
        <w:rPr>
          <w:bCs/>
        </w:rPr>
      </w:pPr>
    </w:p>
    <w:p w:rsidR="00F07AEF" w:rsidRDefault="00F07AEF" w:rsidP="68A84648">
      <w:pPr>
        <w:tabs>
          <w:tab w:val="left" w:pos="8625"/>
        </w:tabs>
        <w:spacing w:line="276" w:lineRule="auto"/>
        <w:rPr>
          <w:bCs/>
        </w:rPr>
      </w:pPr>
    </w:p>
    <w:p w:rsidR="00F07AEF" w:rsidRPr="00F07AEF" w:rsidRDefault="00F07AEF" w:rsidP="68A84648">
      <w:pPr>
        <w:tabs>
          <w:tab w:val="left" w:pos="8625"/>
        </w:tabs>
        <w:spacing w:line="276" w:lineRule="auto"/>
        <w:rPr>
          <w:bCs/>
        </w:rPr>
      </w:pPr>
    </w:p>
    <w:p w:rsidR="001A15F1" w:rsidRDefault="001A15F1" w:rsidP="00603777">
      <w:pPr>
        <w:pStyle w:val="Heading11"/>
        <w:tabs>
          <w:tab w:val="left" w:pos="8768"/>
          <w:tab w:val="left" w:pos="9923"/>
        </w:tabs>
        <w:spacing w:before="70"/>
        <w:ind w:left="6237" w:right="-1"/>
        <w:rPr>
          <w:bCs w:val="0"/>
          <w:spacing w:val="-3"/>
          <w:sz w:val="22"/>
          <w:szCs w:val="22"/>
          <w:lang w:val="uk-UA"/>
        </w:rPr>
      </w:pPr>
    </w:p>
    <w:p w:rsidR="001A15F1" w:rsidRDefault="001A15F1" w:rsidP="00603777">
      <w:pPr>
        <w:pStyle w:val="Heading11"/>
        <w:tabs>
          <w:tab w:val="left" w:pos="8768"/>
          <w:tab w:val="left" w:pos="9923"/>
        </w:tabs>
        <w:spacing w:before="70"/>
        <w:ind w:left="6237" w:right="-1"/>
        <w:rPr>
          <w:bCs w:val="0"/>
          <w:spacing w:val="-3"/>
          <w:sz w:val="22"/>
          <w:szCs w:val="22"/>
          <w:lang w:val="uk-UA"/>
        </w:rPr>
      </w:pPr>
    </w:p>
    <w:p w:rsidR="001A15F1" w:rsidRDefault="001A15F1" w:rsidP="00603777">
      <w:pPr>
        <w:pStyle w:val="Heading11"/>
        <w:tabs>
          <w:tab w:val="left" w:pos="8768"/>
          <w:tab w:val="left" w:pos="9923"/>
        </w:tabs>
        <w:spacing w:before="70"/>
        <w:ind w:left="6237" w:right="-1"/>
        <w:rPr>
          <w:bCs w:val="0"/>
          <w:spacing w:val="-3"/>
          <w:sz w:val="22"/>
          <w:szCs w:val="22"/>
          <w:lang w:val="uk-UA"/>
        </w:rPr>
      </w:pPr>
    </w:p>
    <w:p w:rsidR="00603777" w:rsidRPr="00C52ACF" w:rsidRDefault="00603777" w:rsidP="00603777">
      <w:pPr>
        <w:pStyle w:val="Heading11"/>
        <w:tabs>
          <w:tab w:val="left" w:pos="8768"/>
          <w:tab w:val="left" w:pos="9923"/>
        </w:tabs>
        <w:spacing w:before="70"/>
        <w:ind w:left="6237" w:right="-1"/>
        <w:rPr>
          <w:b w:val="0"/>
          <w:sz w:val="22"/>
          <w:szCs w:val="22"/>
          <w:lang w:val="uk-UA"/>
        </w:rPr>
      </w:pPr>
      <w:r w:rsidRPr="00C52ACF">
        <w:rPr>
          <w:bCs w:val="0"/>
          <w:spacing w:val="-3"/>
          <w:sz w:val="22"/>
          <w:szCs w:val="22"/>
          <w:lang w:val="uk-UA"/>
        </w:rPr>
        <w:t>Додаток</w:t>
      </w:r>
      <w:r w:rsidRPr="00C52ACF">
        <w:rPr>
          <w:bCs w:val="0"/>
          <w:sz w:val="22"/>
          <w:szCs w:val="22"/>
          <w:lang w:val="uk-UA"/>
        </w:rPr>
        <w:t xml:space="preserve"> №1</w:t>
      </w:r>
      <w:r w:rsidRPr="00C52ACF">
        <w:rPr>
          <w:b w:val="0"/>
          <w:sz w:val="22"/>
          <w:szCs w:val="22"/>
          <w:lang w:val="uk-UA"/>
        </w:rPr>
        <w:t xml:space="preserve"> до </w:t>
      </w:r>
      <w:r w:rsidRPr="00C52ACF">
        <w:rPr>
          <w:b w:val="0"/>
          <w:spacing w:val="-3"/>
          <w:sz w:val="22"/>
          <w:szCs w:val="22"/>
          <w:lang w:val="uk-UA"/>
        </w:rPr>
        <w:t>договору</w:t>
      </w:r>
      <w:r w:rsidRPr="00C52ACF">
        <w:rPr>
          <w:b w:val="0"/>
          <w:spacing w:val="-8"/>
          <w:sz w:val="22"/>
          <w:szCs w:val="22"/>
          <w:lang w:val="uk-UA"/>
        </w:rPr>
        <w:t xml:space="preserve"> </w:t>
      </w:r>
      <w:r w:rsidRPr="00C52ACF">
        <w:rPr>
          <w:b w:val="0"/>
          <w:sz w:val="22"/>
          <w:szCs w:val="22"/>
          <w:lang w:val="uk-UA"/>
        </w:rPr>
        <w:t>про</w:t>
      </w:r>
      <w:r w:rsidRPr="00C52ACF">
        <w:rPr>
          <w:b w:val="0"/>
          <w:spacing w:val="-3"/>
          <w:sz w:val="22"/>
          <w:szCs w:val="22"/>
          <w:lang w:val="uk-UA"/>
        </w:rPr>
        <w:t xml:space="preserve"> </w:t>
      </w:r>
      <w:r w:rsidRPr="00C52ACF">
        <w:rPr>
          <w:b w:val="0"/>
          <w:sz w:val="22"/>
          <w:szCs w:val="22"/>
          <w:lang w:val="uk-UA"/>
        </w:rPr>
        <w:t>постачання електричної енергії</w:t>
      </w:r>
      <w:r w:rsidRPr="00C52ACF">
        <w:rPr>
          <w:b w:val="0"/>
          <w:spacing w:val="-1"/>
          <w:sz w:val="22"/>
          <w:szCs w:val="22"/>
          <w:lang w:val="uk-UA"/>
        </w:rPr>
        <w:t xml:space="preserve"> </w:t>
      </w:r>
      <w:r w:rsidRPr="00C52ACF">
        <w:rPr>
          <w:b w:val="0"/>
          <w:spacing w:val="-3"/>
          <w:sz w:val="22"/>
          <w:szCs w:val="22"/>
          <w:lang w:val="uk-UA"/>
        </w:rPr>
        <w:t>споживачу</w:t>
      </w:r>
      <w:r w:rsidRPr="00C52ACF">
        <w:rPr>
          <w:b w:val="0"/>
          <w:sz w:val="22"/>
          <w:szCs w:val="22"/>
          <w:lang w:val="uk-UA"/>
        </w:rPr>
        <w:t xml:space="preserve"> № </w:t>
      </w:r>
      <w:r w:rsidRPr="00C52ACF">
        <w:rPr>
          <w:sz w:val="22"/>
          <w:szCs w:val="22"/>
          <w:lang w:val="ru-RU"/>
        </w:rPr>
        <w:t>___________</w:t>
      </w:r>
      <w:r w:rsidRPr="00C52ACF">
        <w:rPr>
          <w:b w:val="0"/>
          <w:sz w:val="22"/>
          <w:szCs w:val="22"/>
          <w:lang w:val="uk-UA"/>
        </w:rPr>
        <w:t xml:space="preserve"> від </w:t>
      </w:r>
      <w:r w:rsidRPr="00C52ACF">
        <w:rPr>
          <w:b w:val="0"/>
          <w:sz w:val="22"/>
          <w:szCs w:val="22"/>
          <w:lang w:val="ru-RU"/>
        </w:rPr>
        <w:t>__</w:t>
      </w:r>
      <w:r w:rsidRPr="00C52ACF">
        <w:rPr>
          <w:b w:val="0"/>
          <w:sz w:val="22"/>
          <w:szCs w:val="22"/>
          <w:lang w:val="uk-UA"/>
        </w:rPr>
        <w:t xml:space="preserve"> </w:t>
      </w:r>
      <w:r w:rsidR="00416C5B">
        <w:rPr>
          <w:b w:val="0"/>
          <w:sz w:val="22"/>
          <w:szCs w:val="22"/>
          <w:lang w:val="uk-UA"/>
        </w:rPr>
        <w:t>_____</w:t>
      </w:r>
      <w:r w:rsidR="00C52ACF">
        <w:rPr>
          <w:b w:val="0"/>
          <w:sz w:val="22"/>
          <w:szCs w:val="22"/>
          <w:lang w:val="uk-UA"/>
        </w:rPr>
        <w:t xml:space="preserve"> </w:t>
      </w:r>
      <w:r w:rsidRPr="00C52ACF">
        <w:rPr>
          <w:b w:val="0"/>
          <w:sz w:val="22"/>
          <w:szCs w:val="22"/>
          <w:lang w:val="uk-UA"/>
        </w:rPr>
        <w:t>2025 року</w:t>
      </w:r>
    </w:p>
    <w:p w:rsidR="00C52ACF" w:rsidRPr="00C52ACF" w:rsidRDefault="00C52ACF" w:rsidP="00603777">
      <w:pPr>
        <w:ind w:right="282"/>
        <w:jc w:val="center"/>
        <w:rPr>
          <w:b/>
          <w:sz w:val="22"/>
          <w:szCs w:val="22"/>
        </w:rPr>
      </w:pPr>
    </w:p>
    <w:p w:rsidR="00603777" w:rsidRPr="00F07AEF" w:rsidRDefault="00603777" w:rsidP="00603777">
      <w:pPr>
        <w:ind w:right="282"/>
        <w:jc w:val="center"/>
        <w:rPr>
          <w:b/>
        </w:rPr>
      </w:pPr>
      <w:r w:rsidRPr="00F07AEF">
        <w:rPr>
          <w:b/>
        </w:rPr>
        <w:t>ЗАЯВА</w:t>
      </w:r>
      <w:r w:rsidRPr="00F07AEF">
        <w:rPr>
          <w:b/>
          <w:bCs/>
        </w:rPr>
        <w:t>-</w:t>
      </w:r>
      <w:r w:rsidRPr="00F07AEF">
        <w:rPr>
          <w:b/>
        </w:rPr>
        <w:t>ПРИЄДНАННЯ</w:t>
      </w:r>
    </w:p>
    <w:p w:rsidR="00603777" w:rsidRPr="00C52ACF" w:rsidRDefault="00603777" w:rsidP="00603777">
      <w:pPr>
        <w:ind w:right="282"/>
        <w:jc w:val="both"/>
      </w:pPr>
      <w:r w:rsidRPr="00F07AEF">
        <w:t xml:space="preserve">         </w:t>
      </w:r>
      <w:r w:rsidRPr="00C52ACF">
        <w:t xml:space="preserve">На виконання вимог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Правила роздрібного ринку),    </w:t>
      </w:r>
    </w:p>
    <w:p w:rsidR="00603777" w:rsidRPr="00C52ACF" w:rsidRDefault="00603777" w:rsidP="00603777">
      <w:pPr>
        <w:ind w:right="282"/>
        <w:jc w:val="both"/>
      </w:pPr>
      <w:r w:rsidRPr="00C52ACF">
        <w:t xml:space="preserve">ЕІС-код                                         ,  персоніфіковані дані Споживача, відомості про точки комерційного обліку та прогнозні обсяги постачання електричної енергії: </w:t>
      </w:r>
    </w:p>
    <w:p w:rsidR="00603777" w:rsidRPr="00C52ACF" w:rsidRDefault="00603777" w:rsidP="00603777">
      <w:pPr>
        <w:pStyle w:val="afc"/>
        <w:numPr>
          <w:ilvl w:val="0"/>
          <w:numId w:val="17"/>
        </w:numPr>
        <w:spacing w:after="160" w:line="259" w:lineRule="auto"/>
        <w:ind w:right="282"/>
        <w:rPr>
          <w:rFonts w:ascii="Times New Roman" w:hAnsi="Times New Roman"/>
          <w:lang w:val="uk-UA"/>
        </w:rPr>
      </w:pPr>
      <w:r w:rsidRPr="00C52ACF">
        <w:rPr>
          <w:rFonts w:ascii="Times New Roman" w:hAnsi="Times New Roman"/>
          <w:lang w:val="uk-UA"/>
        </w:rPr>
        <w:t xml:space="preserve">Найменування (назва) юридичної особи (далі – Споживач): </w:t>
      </w:r>
    </w:p>
    <w:p w:rsidR="00603777" w:rsidRPr="00C52ACF" w:rsidRDefault="00603777" w:rsidP="00603777">
      <w:pPr>
        <w:pStyle w:val="afc"/>
        <w:ind w:right="282"/>
        <w:rPr>
          <w:rFonts w:ascii="Times New Roman" w:hAnsi="Times New Roman"/>
          <w:lang w:val="uk-UA"/>
        </w:rPr>
      </w:pPr>
      <w:r w:rsidRPr="00C52ACF">
        <w:rPr>
          <w:rFonts w:ascii="Times New Roman" w:hAnsi="Times New Roman"/>
        </w:rPr>
        <w:t>АКЦІОНЕРНЕ ТОВАРИСТВО «СУМИХІМПРОМ»</w:t>
      </w:r>
    </w:p>
    <w:p w:rsidR="00603777" w:rsidRPr="00C52ACF" w:rsidRDefault="00603777" w:rsidP="00603777">
      <w:pPr>
        <w:ind w:right="282"/>
      </w:pPr>
      <w:r w:rsidRPr="00C52ACF">
        <w:t xml:space="preserve">       2.  Код ЄДРПОУ (для юридичної особи): 05766356</w:t>
      </w:r>
    </w:p>
    <w:p w:rsidR="00603777" w:rsidRPr="00C52ACF" w:rsidRDefault="00603777" w:rsidP="00603777">
      <w:pPr>
        <w:ind w:right="282"/>
      </w:pPr>
      <w:r w:rsidRPr="00C52ACF">
        <w:t>3.  ЕІС-код об’єкта/об’єктів (площадки вимірювання) Споживача. Відомості щодо об’єкту</w:t>
      </w:r>
      <w:r w:rsidRPr="00C52ACF">
        <w:rPr>
          <w:color w:val="FF0000"/>
        </w:rPr>
        <w:t>:</w:t>
      </w:r>
    </w:p>
    <w:tbl>
      <w:tblPr>
        <w:tblW w:w="9508" w:type="dxa"/>
        <w:tblInd w:w="98" w:type="dxa"/>
        <w:tblLayout w:type="fixed"/>
        <w:tblCellMar>
          <w:left w:w="10" w:type="dxa"/>
          <w:right w:w="10" w:type="dxa"/>
        </w:tblCellMar>
        <w:tblLook w:val="0000"/>
      </w:tblPr>
      <w:tblGrid>
        <w:gridCol w:w="526"/>
        <w:gridCol w:w="2603"/>
        <w:gridCol w:w="3544"/>
        <w:gridCol w:w="2835"/>
      </w:tblGrid>
      <w:tr w:rsidR="00603777" w:rsidRPr="00C52ACF" w:rsidTr="00121EB4">
        <w:trPr>
          <w:trHeight w:val="989"/>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 з/п</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Найменування об’єкта</w:t>
            </w:r>
          </w:p>
          <w:p w:rsidR="00603777" w:rsidRPr="00C52ACF" w:rsidRDefault="00603777" w:rsidP="00121EB4">
            <w:pPr>
              <w:jc w:val="center"/>
              <w:rPr>
                <w:bCs/>
              </w:rPr>
            </w:pPr>
            <w:r w:rsidRPr="00C52ACF">
              <w:rPr>
                <w:bCs/>
              </w:rPr>
              <w:t xml:space="preserve">(тип об′єкта) </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Адреса об’єкта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ЕІС-код(и) точки (точок) комерційного обліку</w:t>
            </w:r>
          </w:p>
        </w:tc>
      </w:tr>
      <w:tr w:rsidR="00603777" w:rsidRPr="00C52ACF" w:rsidTr="00121EB4">
        <w:trPr>
          <w:trHeight w:val="267"/>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1 клас напруги (група 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p>
        </w:tc>
      </w:tr>
      <w:tr w:rsidR="00603777" w:rsidRPr="00C52ACF" w:rsidTr="00121EB4">
        <w:trPr>
          <w:trHeight w:val="83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1</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62Z0557095021589</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2</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62Z2103532711752</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3</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62Z7036182733200</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4</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62Z5059379723578</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5</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62Z3906723238073</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62Z5136773898191</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7</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62Z4276313590936</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8</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62Z4307823394861</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9</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62Z3923843237012</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10</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62Z2920963234729</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11</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62Z3629613630462</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12</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Виробництво хімічних речовин</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Харківська, п/в 12</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62Z8012759382080</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2клас напруги (група Б)</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lastRenderedPageBreak/>
              <w:t>1</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Гаражі</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ЛІНІЙНА, буд. 7Р</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jc w:val="center"/>
              <w:rPr>
                <w:bCs/>
              </w:rPr>
            </w:pPr>
            <w:r w:rsidRPr="00C52ACF">
              <w:rPr>
                <w:bCs/>
              </w:rPr>
              <w:t>62Z0048126168995</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2</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Палац культури «Хімік»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МИРУ, буд. 28Р</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62Z3503122295560</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3</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Готель «Хімік»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м. Суми, вул. ПСІЛЬСЬКА, буд. 14Р</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62Z3216325550021</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4</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Готель «Хімік»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м. Суми, вул. ПСІЛЬСЬКА, буд. 14Р</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62Z6223890233114</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5</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Ресторан «Хімік»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м. Суми, вул. ПСІЛЬСЬКА, буд. 14С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62Z6075558980510</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Ресторан «Хімік»</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м. Суми, вул. ПСІЛЬСЬКА, буд. 14С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62Z5607294526904</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7</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Оздоровчий табір «Зоряний»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03777" w:rsidRPr="00C52ACF" w:rsidRDefault="00603777" w:rsidP="00121EB4">
            <w:pPr>
              <w:rPr>
                <w:bCs/>
              </w:rPr>
            </w:pPr>
            <w:r w:rsidRPr="00C52ACF">
              <w:rPr>
                <w:bCs/>
              </w:rPr>
              <w:t>с.Вільшанка,біля дороги район дитячого табору ЗОРЯНИЙ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62Z4423764486598</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8</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Оздоровчий табір «Зоряний»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с.Вільшанка,біля дороги район дитячого табору ЗОРЯНИЙ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62Z9438305530657</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9</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Оздоровчий табір «Зоряний»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с.Вільшанка, район дитячого табору ЗОРЯНИЙ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62Z7800966318787</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10</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Оздоровчий табір «Зоряний»</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с.Вільшанка, район оздоровчого табору ЗОРЯНИЙ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62Z3776157377422</w:t>
            </w:r>
          </w:p>
        </w:tc>
      </w:tr>
      <w:tr w:rsidR="00603777" w:rsidRPr="00C52ACF" w:rsidTr="00121EB4">
        <w:trPr>
          <w:trHeight w:val="1"/>
        </w:trPr>
        <w:tc>
          <w:tcPr>
            <w:tcW w:w="5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11</w:t>
            </w:r>
          </w:p>
        </w:tc>
        <w:tc>
          <w:tcPr>
            <w:tcW w:w="26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Відвали фосфогіпса</w:t>
            </w:r>
          </w:p>
        </w:tc>
        <w:tc>
          <w:tcPr>
            <w:tcW w:w="35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rPr>
                <w:bCs/>
              </w:rPr>
            </w:pPr>
            <w:r w:rsidRPr="00C52ACF">
              <w:rPr>
                <w:bCs/>
              </w:rPr>
              <w:t>с.Токарі</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603777" w:rsidRPr="00C52ACF" w:rsidRDefault="00603777" w:rsidP="00121EB4">
            <w:pPr>
              <w:jc w:val="center"/>
              <w:rPr>
                <w:bCs/>
              </w:rPr>
            </w:pPr>
            <w:r w:rsidRPr="00C52ACF">
              <w:rPr>
                <w:bCs/>
              </w:rPr>
              <w:t>62Z8690824670492</w:t>
            </w:r>
          </w:p>
        </w:tc>
      </w:tr>
    </w:tbl>
    <w:p w:rsidR="00603777" w:rsidRPr="00C52ACF" w:rsidRDefault="00603777" w:rsidP="00603777">
      <w:pPr>
        <w:ind w:right="282"/>
        <w:jc w:val="both"/>
        <w:rPr>
          <w:bCs/>
          <w:color w:val="FF0000"/>
        </w:rPr>
      </w:pPr>
      <w:r w:rsidRPr="00C52ACF">
        <w:rPr>
          <w:bCs/>
        </w:rPr>
        <w:t>Відомості щодо точки (точок) комерційного обліку визначаються згідно умов Договору про надання послуг з розподілу (передачі) електричної енергії, що укладений споживачем з оператором системи розподілу</w:t>
      </w:r>
      <w:r w:rsidRPr="00C52ACF">
        <w:rPr>
          <w:bCs/>
          <w:color w:val="FF0000"/>
        </w:rPr>
        <w:t xml:space="preserve">. </w:t>
      </w:r>
    </w:p>
    <w:p w:rsidR="00603777" w:rsidRPr="00C52ACF" w:rsidRDefault="00603777" w:rsidP="00603777">
      <w:pPr>
        <w:ind w:right="282"/>
        <w:rPr>
          <w:bCs/>
        </w:rPr>
      </w:pPr>
      <w:r w:rsidRPr="00C52ACF">
        <w:rPr>
          <w:bCs/>
        </w:rPr>
        <w:t>4.  Найменування (назва) оператора системи розподілу, з яким Споживачем укладено договір про надання послуг з розподілу електричної енергії  та його ЕІС-код:  АТ «СУМИОБЛЕНЕРГО», 62X7137445680632</w:t>
      </w:r>
    </w:p>
    <w:p w:rsidR="00603777" w:rsidRPr="00C52ACF" w:rsidRDefault="00603777" w:rsidP="00603777">
      <w:r w:rsidRPr="00C52ACF">
        <w:rPr>
          <w:bCs/>
        </w:rPr>
        <w:t>5. Інформація про договір з надання послуг з передачі електричної енергії (укладено або не укладено), сторона та її ЕІС-код:  НЕК «УКРЕНЕРГО», 10X1001C--00001X</w:t>
      </w:r>
    </w:p>
    <w:p w:rsidR="00603777" w:rsidRPr="00C52ACF" w:rsidRDefault="00603777" w:rsidP="00603777">
      <w:pPr>
        <w:ind w:right="282"/>
        <w:rPr>
          <w:bCs/>
        </w:rPr>
      </w:pPr>
      <w:r w:rsidRPr="00C52ACF">
        <w:rPr>
          <w:bCs/>
        </w:rPr>
        <w:t xml:space="preserve">6. Найменування діючого постачальника електричної енергії та його </w:t>
      </w:r>
      <w:bookmarkStart w:id="12" w:name="_Hlk87016694"/>
      <w:r w:rsidRPr="00C52ACF">
        <w:rPr>
          <w:bCs/>
        </w:rPr>
        <w:t>ЕІС-код</w:t>
      </w:r>
      <w:bookmarkEnd w:id="12"/>
      <w:r w:rsidRPr="00C52ACF">
        <w:rPr>
          <w:bCs/>
        </w:rPr>
        <w:t>:</w:t>
      </w:r>
    </w:p>
    <w:p w:rsidR="00603777" w:rsidRPr="00C52ACF" w:rsidRDefault="00603777" w:rsidP="00603777">
      <w:pPr>
        <w:ind w:right="282"/>
        <w:rPr>
          <w:bCs/>
        </w:rPr>
      </w:pPr>
      <w:r w:rsidRPr="00C52ACF">
        <w:rPr>
          <w:bCs/>
        </w:rPr>
        <w:t xml:space="preserve"> </w:t>
      </w:r>
      <w:r w:rsidR="00A84B50">
        <w:rPr>
          <w:bCs/>
        </w:rPr>
        <w:t>Державне підприємство зовнішньоекономічної діяльності «Укрінтеренерго»</w:t>
      </w:r>
      <w:r w:rsidRPr="00C52ACF">
        <w:rPr>
          <w:bCs/>
        </w:rPr>
        <w:t xml:space="preserve">  , ЕІС-код </w:t>
      </w:r>
      <w:r w:rsidR="00A84B50" w:rsidRPr="00A84B50">
        <w:rPr>
          <w:bCs/>
        </w:rPr>
        <w:t>11XUIE---------M</w:t>
      </w:r>
      <w:r w:rsidR="00A84B50">
        <w:rPr>
          <w:bCs/>
        </w:rPr>
        <w:t>.</w:t>
      </w:r>
    </w:p>
    <w:p w:rsidR="00603777" w:rsidRPr="00C52ACF" w:rsidRDefault="00603777" w:rsidP="00603777">
      <w:pPr>
        <w:ind w:right="282"/>
        <w:rPr>
          <w:bCs/>
        </w:rPr>
      </w:pPr>
      <w:r w:rsidRPr="00C52ACF">
        <w:rPr>
          <w:bCs/>
        </w:rPr>
        <w:t xml:space="preserve"> 7. Споживач оплачує за послуги з розподілу електричної енергії (обрати та вказати: самостійно або через постачальника): самостійно</w:t>
      </w:r>
    </w:p>
    <w:p w:rsidR="00603777" w:rsidRPr="00C52ACF" w:rsidRDefault="00603777" w:rsidP="00603777">
      <w:pPr>
        <w:ind w:right="282"/>
        <w:rPr>
          <w:bCs/>
        </w:rPr>
      </w:pPr>
      <w:r w:rsidRPr="00C52ACF">
        <w:rPr>
          <w:bCs/>
        </w:rPr>
        <w:t>8. Споживач оплачує послуги з передачі електричної енергії (обрати та вказати: самостійно або через постачальника): через постачальника</w:t>
      </w:r>
    </w:p>
    <w:p w:rsidR="00603777" w:rsidRPr="00C52ACF" w:rsidRDefault="00603777" w:rsidP="00603777">
      <w:pPr>
        <w:ind w:right="282"/>
        <w:jc w:val="both"/>
        <w:rPr>
          <w:bCs/>
        </w:rPr>
      </w:pPr>
      <w:r w:rsidRPr="00C52ACF">
        <w:rPr>
          <w:bCs/>
        </w:rPr>
        <w:t>9. Джерело обміну документами:  Укрпошта</w:t>
      </w:r>
    </w:p>
    <w:p w:rsidR="00603777" w:rsidRPr="00C52ACF" w:rsidRDefault="00603777" w:rsidP="00603777">
      <w:pPr>
        <w:ind w:right="282"/>
        <w:jc w:val="both"/>
        <w:rPr>
          <w:bCs/>
        </w:rPr>
      </w:pPr>
      <w:r w:rsidRPr="00C52ACF">
        <w:rPr>
          <w:bCs/>
        </w:rPr>
        <w:t>10. Прогнозні обсяги споживання електричної енергії:</w:t>
      </w:r>
    </w:p>
    <w:tbl>
      <w:tblPr>
        <w:tblStyle w:val="af2"/>
        <w:tblW w:w="0" w:type="auto"/>
        <w:tblLook w:val="04A0"/>
      </w:tblPr>
      <w:tblGrid>
        <w:gridCol w:w="2660"/>
        <w:gridCol w:w="7110"/>
      </w:tblGrid>
      <w:tr w:rsidR="00603777" w:rsidRPr="00C52ACF" w:rsidTr="00121EB4">
        <w:tc>
          <w:tcPr>
            <w:tcW w:w="2660" w:type="dxa"/>
          </w:tcPr>
          <w:p w:rsidR="00603777" w:rsidRPr="00C52ACF" w:rsidRDefault="00603777" w:rsidP="00121EB4">
            <w:pPr>
              <w:ind w:right="282"/>
              <w:jc w:val="center"/>
              <w:rPr>
                <w:rFonts w:ascii="Times New Roman" w:hAnsi="Times New Roman"/>
                <w:bCs/>
                <w:sz w:val="24"/>
                <w:szCs w:val="24"/>
              </w:rPr>
            </w:pPr>
            <w:r w:rsidRPr="00C52ACF">
              <w:rPr>
                <w:rFonts w:ascii="Times New Roman" w:hAnsi="Times New Roman"/>
                <w:bCs/>
                <w:sz w:val="24"/>
                <w:szCs w:val="24"/>
              </w:rPr>
              <w:t>Період</w:t>
            </w:r>
          </w:p>
        </w:tc>
        <w:tc>
          <w:tcPr>
            <w:tcW w:w="7110" w:type="dxa"/>
          </w:tcPr>
          <w:p w:rsidR="00603777" w:rsidRPr="00C52ACF" w:rsidRDefault="00603777" w:rsidP="00121EB4">
            <w:pPr>
              <w:ind w:right="282"/>
              <w:jc w:val="center"/>
              <w:rPr>
                <w:rFonts w:ascii="Times New Roman" w:hAnsi="Times New Roman"/>
                <w:bCs/>
                <w:sz w:val="24"/>
                <w:szCs w:val="24"/>
              </w:rPr>
            </w:pPr>
            <w:r w:rsidRPr="00C52ACF">
              <w:rPr>
                <w:rFonts w:ascii="Times New Roman" w:hAnsi="Times New Roman"/>
                <w:bCs/>
                <w:sz w:val="24"/>
                <w:szCs w:val="24"/>
              </w:rPr>
              <w:t>Обсяг постачання електричної енергії, кВт*г</w:t>
            </w:r>
          </w:p>
        </w:tc>
      </w:tr>
      <w:tr w:rsidR="009C71F3" w:rsidRPr="00C52ACF" w:rsidTr="00121EB4">
        <w:tc>
          <w:tcPr>
            <w:tcW w:w="2660" w:type="dxa"/>
          </w:tcPr>
          <w:p w:rsidR="009C71F3" w:rsidRPr="003F5615" w:rsidRDefault="001D36A0" w:rsidP="00121EB4">
            <w:pPr>
              <w:ind w:right="282"/>
              <w:jc w:val="center"/>
              <w:rPr>
                <w:rFonts w:ascii="Times New Roman" w:hAnsi="Times New Roman"/>
                <w:bCs/>
                <w:sz w:val="24"/>
                <w:szCs w:val="24"/>
              </w:rPr>
            </w:pPr>
            <w:proofErr w:type="spellStart"/>
            <w:r>
              <w:rPr>
                <w:rFonts w:ascii="Times New Roman" w:hAnsi="Times New Roman"/>
                <w:bCs/>
                <w:sz w:val="24"/>
                <w:szCs w:val="24"/>
                <w:lang w:val="ru-RU"/>
              </w:rPr>
              <w:t>Грудень</w:t>
            </w:r>
            <w:proofErr w:type="spellEnd"/>
            <w:r w:rsidR="003F5615" w:rsidRPr="003F5615">
              <w:rPr>
                <w:rFonts w:ascii="Times New Roman" w:hAnsi="Times New Roman"/>
                <w:bCs/>
                <w:sz w:val="24"/>
                <w:szCs w:val="24"/>
              </w:rPr>
              <w:t xml:space="preserve"> 2025</w:t>
            </w:r>
          </w:p>
        </w:tc>
        <w:tc>
          <w:tcPr>
            <w:tcW w:w="7110" w:type="dxa"/>
          </w:tcPr>
          <w:p w:rsidR="009C71F3" w:rsidRPr="003F5615" w:rsidRDefault="001D36A0" w:rsidP="00121EB4">
            <w:pPr>
              <w:ind w:right="282"/>
              <w:jc w:val="both"/>
              <w:rPr>
                <w:rFonts w:ascii="Times New Roman" w:hAnsi="Times New Roman"/>
                <w:bCs/>
                <w:sz w:val="24"/>
                <w:szCs w:val="24"/>
              </w:rPr>
            </w:pPr>
            <w:r>
              <w:rPr>
                <w:rFonts w:ascii="Times New Roman" w:hAnsi="Times New Roman"/>
                <w:bCs/>
                <w:sz w:val="24"/>
                <w:szCs w:val="24"/>
              </w:rPr>
              <w:t>350 000</w:t>
            </w:r>
          </w:p>
        </w:tc>
      </w:tr>
      <w:tr w:rsidR="009C71F3" w:rsidRPr="00C52ACF" w:rsidTr="00121EB4">
        <w:tc>
          <w:tcPr>
            <w:tcW w:w="2660" w:type="dxa"/>
          </w:tcPr>
          <w:p w:rsidR="009C71F3" w:rsidRPr="003F5615" w:rsidRDefault="001D36A0" w:rsidP="00121EB4">
            <w:pPr>
              <w:ind w:right="282"/>
              <w:jc w:val="center"/>
              <w:rPr>
                <w:rFonts w:ascii="Times New Roman" w:hAnsi="Times New Roman"/>
                <w:bCs/>
                <w:sz w:val="24"/>
                <w:szCs w:val="24"/>
              </w:rPr>
            </w:pPr>
            <w:r>
              <w:rPr>
                <w:rFonts w:ascii="Times New Roman" w:hAnsi="Times New Roman"/>
                <w:bCs/>
                <w:sz w:val="24"/>
                <w:szCs w:val="24"/>
                <w:lang w:val="ru-RU"/>
              </w:rPr>
              <w:t>С</w:t>
            </w:r>
            <w:proofErr w:type="spellStart"/>
            <w:r>
              <w:rPr>
                <w:rFonts w:ascii="Times New Roman" w:hAnsi="Times New Roman"/>
                <w:bCs/>
                <w:sz w:val="24"/>
                <w:szCs w:val="24"/>
              </w:rPr>
              <w:t>ічень</w:t>
            </w:r>
            <w:proofErr w:type="spellEnd"/>
            <w:r w:rsidR="003F5615" w:rsidRPr="003F5615">
              <w:rPr>
                <w:rFonts w:ascii="Times New Roman" w:hAnsi="Times New Roman"/>
                <w:bCs/>
                <w:sz w:val="24"/>
                <w:szCs w:val="24"/>
              </w:rPr>
              <w:t xml:space="preserve"> 202</w:t>
            </w:r>
            <w:r>
              <w:rPr>
                <w:rFonts w:ascii="Times New Roman" w:hAnsi="Times New Roman"/>
                <w:bCs/>
                <w:sz w:val="24"/>
                <w:szCs w:val="24"/>
              </w:rPr>
              <w:t>6</w:t>
            </w:r>
          </w:p>
        </w:tc>
        <w:tc>
          <w:tcPr>
            <w:tcW w:w="7110" w:type="dxa"/>
          </w:tcPr>
          <w:p w:rsidR="009C71F3" w:rsidRPr="003F5615" w:rsidRDefault="003F5615" w:rsidP="00121EB4">
            <w:pPr>
              <w:ind w:right="282"/>
              <w:jc w:val="both"/>
              <w:rPr>
                <w:rFonts w:ascii="Times New Roman" w:hAnsi="Times New Roman"/>
                <w:bCs/>
                <w:sz w:val="24"/>
                <w:szCs w:val="24"/>
              </w:rPr>
            </w:pPr>
            <w:r w:rsidRPr="003F5615">
              <w:rPr>
                <w:rFonts w:ascii="Times New Roman" w:hAnsi="Times New Roman"/>
                <w:bCs/>
                <w:sz w:val="24"/>
                <w:szCs w:val="24"/>
              </w:rPr>
              <w:t>500 000</w:t>
            </w:r>
          </w:p>
        </w:tc>
      </w:tr>
      <w:tr w:rsidR="003F5615" w:rsidRPr="00C52ACF" w:rsidTr="00121EB4">
        <w:tc>
          <w:tcPr>
            <w:tcW w:w="2660" w:type="dxa"/>
          </w:tcPr>
          <w:p w:rsidR="003F5615" w:rsidRPr="003F5615" w:rsidRDefault="003F5615" w:rsidP="001D36A0">
            <w:pPr>
              <w:ind w:right="282"/>
              <w:jc w:val="center"/>
              <w:rPr>
                <w:rFonts w:ascii="Times New Roman" w:hAnsi="Times New Roman"/>
                <w:bCs/>
                <w:sz w:val="24"/>
                <w:szCs w:val="24"/>
              </w:rPr>
            </w:pPr>
            <w:r w:rsidRPr="003F5615">
              <w:rPr>
                <w:rFonts w:ascii="Times New Roman" w:hAnsi="Times New Roman"/>
                <w:bCs/>
                <w:sz w:val="24"/>
                <w:szCs w:val="24"/>
              </w:rPr>
              <w:t>Л</w:t>
            </w:r>
            <w:r w:rsidR="001D36A0">
              <w:rPr>
                <w:rFonts w:ascii="Times New Roman" w:hAnsi="Times New Roman"/>
                <w:bCs/>
                <w:sz w:val="24"/>
                <w:szCs w:val="24"/>
              </w:rPr>
              <w:t>ютий</w:t>
            </w:r>
            <w:r w:rsidRPr="003F5615">
              <w:rPr>
                <w:rFonts w:ascii="Times New Roman" w:hAnsi="Times New Roman"/>
                <w:bCs/>
                <w:sz w:val="24"/>
                <w:szCs w:val="24"/>
              </w:rPr>
              <w:t xml:space="preserve"> 202</w:t>
            </w:r>
            <w:r w:rsidR="001D36A0">
              <w:rPr>
                <w:rFonts w:ascii="Times New Roman" w:hAnsi="Times New Roman"/>
                <w:bCs/>
                <w:sz w:val="24"/>
                <w:szCs w:val="24"/>
              </w:rPr>
              <w:t>6</w:t>
            </w:r>
          </w:p>
        </w:tc>
        <w:tc>
          <w:tcPr>
            <w:tcW w:w="7110" w:type="dxa"/>
          </w:tcPr>
          <w:p w:rsidR="003F5615" w:rsidRPr="003F5615" w:rsidRDefault="003F5615" w:rsidP="00121EB4">
            <w:pPr>
              <w:ind w:right="282"/>
              <w:jc w:val="both"/>
              <w:rPr>
                <w:rFonts w:ascii="Times New Roman" w:hAnsi="Times New Roman"/>
                <w:bCs/>
                <w:sz w:val="24"/>
                <w:szCs w:val="24"/>
              </w:rPr>
            </w:pPr>
            <w:r w:rsidRPr="003F5615">
              <w:rPr>
                <w:rFonts w:ascii="Times New Roman" w:hAnsi="Times New Roman"/>
                <w:bCs/>
                <w:sz w:val="24"/>
                <w:szCs w:val="24"/>
              </w:rPr>
              <w:t>500 000</w:t>
            </w:r>
          </w:p>
        </w:tc>
      </w:tr>
    </w:tbl>
    <w:p w:rsidR="00603777" w:rsidRPr="00C52ACF" w:rsidRDefault="00603777" w:rsidP="00603777">
      <w:pPr>
        <w:ind w:right="282"/>
        <w:rPr>
          <w:bCs/>
          <w:i/>
          <w:iCs/>
        </w:rPr>
      </w:pPr>
      <w:r w:rsidRPr="00C52ACF">
        <w:rPr>
          <w:bCs/>
          <w:i/>
          <w:iCs/>
        </w:rPr>
        <w:t>Початок пост</w:t>
      </w:r>
      <w:r w:rsidR="003B6158">
        <w:rPr>
          <w:bCs/>
          <w:i/>
          <w:iCs/>
        </w:rPr>
        <w:t xml:space="preserve">ачання електричної енергії з </w:t>
      </w:r>
      <w:r w:rsidR="003B6158" w:rsidRPr="00AB1357">
        <w:rPr>
          <w:bCs/>
          <w:i/>
          <w:iCs/>
        </w:rPr>
        <w:t>«</w:t>
      </w:r>
      <w:r w:rsidR="00E63886">
        <w:rPr>
          <w:bCs/>
          <w:i/>
          <w:iCs/>
        </w:rPr>
        <w:t xml:space="preserve">    </w:t>
      </w:r>
      <w:r w:rsidR="003F5615" w:rsidRPr="00AB1357">
        <w:rPr>
          <w:bCs/>
          <w:i/>
          <w:iCs/>
        </w:rPr>
        <w:t>»</w:t>
      </w:r>
      <w:r w:rsidR="001D36A0">
        <w:rPr>
          <w:bCs/>
          <w:i/>
          <w:iCs/>
        </w:rPr>
        <w:t xml:space="preserve"> грудня</w:t>
      </w:r>
      <w:r w:rsidRPr="00C52ACF">
        <w:rPr>
          <w:bCs/>
          <w:i/>
          <w:iCs/>
        </w:rPr>
        <w:t xml:space="preserve"> 2025 року</w:t>
      </w:r>
    </w:p>
    <w:p w:rsidR="00603777" w:rsidRPr="00C52ACF" w:rsidRDefault="00603777" w:rsidP="00603777">
      <w:pPr>
        <w:ind w:right="282"/>
        <w:rPr>
          <w:bCs/>
        </w:rPr>
      </w:pPr>
    </w:p>
    <w:p w:rsidR="00603777" w:rsidRPr="00C52ACF" w:rsidRDefault="00603777" w:rsidP="00603777">
      <w:pPr>
        <w:ind w:right="282"/>
        <w:rPr>
          <w:bCs/>
        </w:rPr>
      </w:pPr>
      <w:r w:rsidRPr="00C52ACF">
        <w:rPr>
          <w:bCs/>
        </w:rPr>
        <w:t>11. Разом із заявою-приєднанням надаємо:</w:t>
      </w:r>
    </w:p>
    <w:p w:rsidR="00603777" w:rsidRPr="00C52ACF" w:rsidRDefault="00603777" w:rsidP="00603777">
      <w:pPr>
        <w:ind w:right="282"/>
        <w:rPr>
          <w:bCs/>
        </w:rPr>
      </w:pPr>
      <w:r w:rsidRPr="00C52ACF">
        <w:rPr>
          <w:bCs/>
        </w:rPr>
        <w:t>1) копію виписки з ЄДР Споживача;</w:t>
      </w:r>
    </w:p>
    <w:p w:rsidR="00603777" w:rsidRPr="00C52ACF" w:rsidRDefault="00603777" w:rsidP="00603777">
      <w:pPr>
        <w:ind w:right="282"/>
        <w:rPr>
          <w:bCs/>
        </w:rPr>
      </w:pPr>
      <w:r w:rsidRPr="00C52ACF">
        <w:rPr>
          <w:bCs/>
        </w:rPr>
        <w:t>2) копію свідоцтва платника ПДВ або витягу з реєстру платників ПДВ;</w:t>
      </w:r>
    </w:p>
    <w:p w:rsidR="00603777" w:rsidRPr="00C52ACF" w:rsidRDefault="00603777" w:rsidP="00603777">
      <w:pPr>
        <w:ind w:right="282"/>
        <w:rPr>
          <w:bCs/>
        </w:rPr>
      </w:pPr>
      <w:r w:rsidRPr="00C52ACF">
        <w:rPr>
          <w:bCs/>
        </w:rPr>
        <w:t>3) документ, що посвідчує право особи діяти від імені юридичної особи (за необхідності);</w:t>
      </w:r>
    </w:p>
    <w:p w:rsidR="00603777" w:rsidRPr="00C52ACF" w:rsidRDefault="00603777" w:rsidP="00603777">
      <w:pPr>
        <w:ind w:right="282"/>
        <w:rPr>
          <w:bCs/>
        </w:rPr>
      </w:pPr>
      <w:r w:rsidRPr="00C52ACF">
        <w:rPr>
          <w:bCs/>
        </w:rPr>
        <w:t>4) копія документа, що підтверджує право власності чи користування об’єктом;</w:t>
      </w:r>
    </w:p>
    <w:p w:rsidR="00603777" w:rsidRPr="00C52ACF" w:rsidRDefault="00603777" w:rsidP="00603777">
      <w:pPr>
        <w:ind w:right="282"/>
        <w:rPr>
          <w:bCs/>
        </w:rPr>
      </w:pPr>
      <w:r w:rsidRPr="00C52ACF">
        <w:rPr>
          <w:bCs/>
        </w:rPr>
        <w:t>5) паспорт точки розподілу/передачі об’єкта (площадки вимірювання);</w:t>
      </w:r>
    </w:p>
    <w:p w:rsidR="00603777" w:rsidRPr="00C52ACF" w:rsidRDefault="00603777" w:rsidP="00603777">
      <w:pPr>
        <w:ind w:right="282"/>
        <w:rPr>
          <w:bCs/>
        </w:rPr>
      </w:pPr>
      <w:r w:rsidRPr="00C52ACF">
        <w:rPr>
          <w:bCs/>
        </w:rPr>
        <w:t>6) рахунок за фактично спожиту електричну енергію, виставлений Споживачу попереднім електропостачальником.</w:t>
      </w:r>
    </w:p>
    <w:p w:rsidR="00603777" w:rsidRPr="00C52ACF" w:rsidRDefault="00603777" w:rsidP="00603777">
      <w:pPr>
        <w:ind w:right="282"/>
        <w:jc w:val="both"/>
        <w:rPr>
          <w:bCs/>
        </w:rPr>
      </w:pPr>
      <w:r w:rsidRPr="00C52ACF">
        <w:rPr>
          <w:bCs/>
        </w:rPr>
        <w:t xml:space="preserve">Підписав цю заяву-приєднання, акцептувавши її, Споживач підтверджує згоду на автоматизовану обробку його персональних даних відповідно до законодавства України, в тому числі на  їх передачу оператору (ам) систем розподілу/передачі, адміністратору комерційного обліку та/або іншим третім особам, та використання їх для отримання </w:t>
      </w:r>
      <w:r w:rsidRPr="00C52ACF">
        <w:rPr>
          <w:bCs/>
        </w:rPr>
        <w:lastRenderedPageBreak/>
        <w:t xml:space="preserve">інформації щодо споживача, з метою виконання зобов’язань відповідно до договору про постачання електричної енергії споживачу  та законодавства України. </w:t>
      </w:r>
    </w:p>
    <w:p w:rsidR="00603777" w:rsidRPr="00C52ACF" w:rsidRDefault="00603777" w:rsidP="00603777">
      <w:pPr>
        <w:ind w:right="282"/>
        <w:jc w:val="both"/>
        <w:rPr>
          <w:bCs/>
        </w:rPr>
      </w:pPr>
      <w:r w:rsidRPr="00C52ACF">
        <w:rPr>
          <w:bCs/>
        </w:rPr>
        <w:t>Відмітка про згоду Споживача на обробку персональних даних:</w:t>
      </w:r>
    </w:p>
    <w:p w:rsidR="00603777" w:rsidRPr="00C52ACF" w:rsidRDefault="00603777" w:rsidP="00603777">
      <w:pPr>
        <w:ind w:right="282"/>
        <w:rPr>
          <w:b/>
        </w:rPr>
      </w:pPr>
      <w:r w:rsidRPr="00C52ACF">
        <w:rPr>
          <w:b/>
        </w:rPr>
        <w:t xml:space="preserve">  _____________          _________________  Голова правління Олексій ТЮТЮНИК</w:t>
      </w:r>
    </w:p>
    <w:p w:rsidR="00603777" w:rsidRPr="00C52ACF" w:rsidRDefault="00603777" w:rsidP="00603777">
      <w:pPr>
        <w:ind w:right="282"/>
        <w:jc w:val="both"/>
      </w:pPr>
      <w:r w:rsidRPr="00C52ACF">
        <w:tab/>
        <w:t>(дата)</w:t>
      </w:r>
      <w:r w:rsidRPr="00C52ACF">
        <w:tab/>
      </w:r>
      <w:r w:rsidRPr="00C52ACF">
        <w:tab/>
        <w:t>(особистий підпис)</w:t>
      </w:r>
      <w:r w:rsidRPr="00C52ACF">
        <w:tab/>
      </w:r>
      <w:r w:rsidRPr="00C52ACF">
        <w:tab/>
        <w:t>(П.І.Б. Споживача)</w:t>
      </w:r>
    </w:p>
    <w:p w:rsidR="00603777" w:rsidRPr="00C52ACF" w:rsidRDefault="00603777" w:rsidP="00603777">
      <w:pPr>
        <w:ind w:right="282"/>
        <w:rPr>
          <w:b/>
        </w:rPr>
      </w:pPr>
      <w:r w:rsidRPr="00C52ACF">
        <w:rPr>
          <w:b/>
        </w:rPr>
        <w:t>Реквізити Споживача</w:t>
      </w:r>
      <w:r w:rsidRPr="00C52ACF">
        <w:rPr>
          <w:b/>
          <w:bCs/>
        </w:rPr>
        <w:t>:</w:t>
      </w:r>
      <w:r w:rsidRPr="00C52ACF">
        <w:rPr>
          <w:b/>
        </w:rPr>
        <w:t xml:space="preserve"> </w:t>
      </w:r>
    </w:p>
    <w:tbl>
      <w:tblPr>
        <w:tblStyle w:val="af2"/>
        <w:tblW w:w="9776" w:type="dxa"/>
        <w:tblLook w:val="04A0"/>
      </w:tblPr>
      <w:tblGrid>
        <w:gridCol w:w="4672"/>
        <w:gridCol w:w="5104"/>
      </w:tblGrid>
      <w:tr w:rsidR="00603777" w:rsidRPr="00C52ACF" w:rsidTr="00121EB4">
        <w:tc>
          <w:tcPr>
            <w:tcW w:w="4672" w:type="dxa"/>
          </w:tcPr>
          <w:p w:rsidR="00603777" w:rsidRPr="00C52ACF" w:rsidRDefault="00603777" w:rsidP="00121EB4">
            <w:pPr>
              <w:ind w:right="282"/>
              <w:rPr>
                <w:rFonts w:ascii="Times New Roman" w:hAnsi="Times New Roman"/>
                <w:sz w:val="24"/>
                <w:szCs w:val="24"/>
              </w:rPr>
            </w:pPr>
            <w:r w:rsidRPr="00C52ACF">
              <w:rPr>
                <w:rFonts w:ascii="Times New Roman" w:eastAsia="Times New Roman" w:hAnsi="Times New Roman"/>
                <w:bCs/>
                <w:sz w:val="24"/>
                <w:szCs w:val="24"/>
                <w:lang w:eastAsia="ru-RU"/>
              </w:rPr>
              <w:t>Місцезнаходження</w:t>
            </w:r>
          </w:p>
        </w:tc>
        <w:tc>
          <w:tcPr>
            <w:tcW w:w="5104" w:type="dxa"/>
          </w:tcPr>
          <w:p w:rsidR="00603777" w:rsidRPr="00C52ACF" w:rsidRDefault="00603777" w:rsidP="00121EB4">
            <w:pPr>
              <w:ind w:right="282"/>
              <w:rPr>
                <w:rFonts w:ascii="Times New Roman" w:hAnsi="Times New Roman"/>
                <w:sz w:val="24"/>
                <w:szCs w:val="24"/>
              </w:rPr>
            </w:pPr>
            <w:r w:rsidRPr="00C52ACF">
              <w:rPr>
                <w:rFonts w:ascii="Times New Roman" w:eastAsia="Times New Roman" w:hAnsi="Times New Roman"/>
                <w:sz w:val="24"/>
                <w:szCs w:val="24"/>
              </w:rPr>
              <w:t>40003, м. Суми, вул. Харківська, п/в 12</w:t>
            </w:r>
          </w:p>
        </w:tc>
      </w:tr>
      <w:tr w:rsidR="00603777" w:rsidRPr="00C52ACF" w:rsidTr="00121EB4">
        <w:tc>
          <w:tcPr>
            <w:tcW w:w="4672" w:type="dxa"/>
          </w:tcPr>
          <w:p w:rsidR="00603777" w:rsidRPr="00C52ACF" w:rsidRDefault="00603777" w:rsidP="00121EB4">
            <w:pPr>
              <w:ind w:right="282"/>
              <w:rPr>
                <w:rFonts w:ascii="Times New Roman" w:hAnsi="Times New Roman"/>
                <w:sz w:val="24"/>
                <w:szCs w:val="24"/>
              </w:rPr>
            </w:pPr>
            <w:r w:rsidRPr="00C52ACF">
              <w:rPr>
                <w:rFonts w:ascii="Times New Roman" w:eastAsia="Times New Roman" w:hAnsi="Times New Roman"/>
                <w:bCs/>
                <w:sz w:val="24"/>
                <w:szCs w:val="24"/>
                <w:lang w:eastAsia="ru-RU"/>
              </w:rPr>
              <w:t>Поштова адреса</w:t>
            </w:r>
          </w:p>
        </w:tc>
        <w:tc>
          <w:tcPr>
            <w:tcW w:w="5104" w:type="dxa"/>
          </w:tcPr>
          <w:p w:rsidR="00603777" w:rsidRPr="00C52ACF" w:rsidRDefault="00603777" w:rsidP="00121EB4">
            <w:pPr>
              <w:ind w:right="282"/>
              <w:rPr>
                <w:rFonts w:ascii="Times New Roman" w:hAnsi="Times New Roman"/>
                <w:sz w:val="24"/>
                <w:szCs w:val="24"/>
              </w:rPr>
            </w:pPr>
            <w:r w:rsidRPr="00C52ACF">
              <w:rPr>
                <w:rFonts w:ascii="Times New Roman" w:eastAsia="Times New Roman" w:hAnsi="Times New Roman"/>
                <w:sz w:val="24"/>
                <w:szCs w:val="24"/>
              </w:rPr>
              <w:t>40003, м. Суми, вул. Харківська, п/в 12</w:t>
            </w:r>
          </w:p>
        </w:tc>
      </w:tr>
      <w:tr w:rsidR="00603777" w:rsidRPr="00C52ACF" w:rsidTr="00121EB4">
        <w:tc>
          <w:tcPr>
            <w:tcW w:w="4672" w:type="dxa"/>
          </w:tcPr>
          <w:p w:rsidR="00603777" w:rsidRPr="00C52ACF" w:rsidRDefault="00603777" w:rsidP="00121EB4">
            <w:pPr>
              <w:ind w:right="282"/>
              <w:rPr>
                <w:rFonts w:ascii="Times New Roman" w:hAnsi="Times New Roman"/>
                <w:sz w:val="24"/>
                <w:szCs w:val="24"/>
              </w:rPr>
            </w:pPr>
            <w:r w:rsidRPr="00C52ACF">
              <w:rPr>
                <w:rFonts w:ascii="Times New Roman" w:eastAsia="Times New Roman" w:hAnsi="Times New Roman"/>
                <w:bCs/>
                <w:sz w:val="24"/>
                <w:szCs w:val="24"/>
                <w:lang w:eastAsia="ru-RU"/>
              </w:rPr>
              <w:t>Код за ЄДРПОУ</w:t>
            </w:r>
          </w:p>
        </w:tc>
        <w:tc>
          <w:tcPr>
            <w:tcW w:w="5104" w:type="dxa"/>
          </w:tcPr>
          <w:p w:rsidR="00603777" w:rsidRPr="00C52ACF" w:rsidRDefault="00603777" w:rsidP="00121EB4">
            <w:pPr>
              <w:ind w:right="282"/>
              <w:rPr>
                <w:rFonts w:ascii="Times New Roman" w:hAnsi="Times New Roman"/>
                <w:sz w:val="24"/>
                <w:szCs w:val="24"/>
              </w:rPr>
            </w:pPr>
            <w:r w:rsidRPr="00C52ACF">
              <w:rPr>
                <w:rFonts w:ascii="Times New Roman" w:hAnsi="Times New Roman"/>
                <w:sz w:val="24"/>
                <w:szCs w:val="24"/>
              </w:rPr>
              <w:t>05766356</w:t>
            </w:r>
          </w:p>
        </w:tc>
      </w:tr>
      <w:tr w:rsidR="00603777" w:rsidRPr="00C52ACF" w:rsidTr="00121EB4">
        <w:tc>
          <w:tcPr>
            <w:tcW w:w="4672" w:type="dxa"/>
          </w:tcPr>
          <w:p w:rsidR="00603777" w:rsidRPr="00C52ACF" w:rsidRDefault="00603777" w:rsidP="00121EB4">
            <w:pPr>
              <w:tabs>
                <w:tab w:val="left" w:pos="1066"/>
              </w:tabs>
              <w:ind w:right="282"/>
              <w:rPr>
                <w:rFonts w:ascii="Times New Roman" w:hAnsi="Times New Roman"/>
                <w:sz w:val="24"/>
                <w:szCs w:val="24"/>
              </w:rPr>
            </w:pPr>
            <w:r w:rsidRPr="00C52ACF">
              <w:rPr>
                <w:rFonts w:ascii="Times New Roman" w:hAnsi="Times New Roman"/>
                <w:sz w:val="24"/>
                <w:szCs w:val="24"/>
              </w:rPr>
              <w:t>Банківські реквізити</w:t>
            </w:r>
          </w:p>
        </w:tc>
        <w:tc>
          <w:tcPr>
            <w:tcW w:w="5104" w:type="dxa"/>
          </w:tcPr>
          <w:p w:rsidR="00603777" w:rsidRPr="00790E90" w:rsidRDefault="00603777" w:rsidP="00121EB4">
            <w:pPr>
              <w:tabs>
                <w:tab w:val="left" w:pos="720"/>
              </w:tabs>
              <w:contextualSpacing/>
              <w:rPr>
                <w:rFonts w:ascii="Times New Roman" w:eastAsia="Times New Roman" w:hAnsi="Times New Roman"/>
                <w:bCs/>
                <w:sz w:val="24"/>
                <w:szCs w:val="24"/>
                <w:lang w:eastAsia="ru-RU"/>
              </w:rPr>
            </w:pPr>
            <w:r w:rsidRPr="00790E90">
              <w:rPr>
                <w:rFonts w:ascii="Times New Roman" w:eastAsia="Times New Roman" w:hAnsi="Times New Roman"/>
                <w:sz w:val="24"/>
                <w:szCs w:val="24"/>
                <w:lang w:eastAsia="ru-RU"/>
              </w:rPr>
              <w:t>IBAN</w:t>
            </w:r>
            <w:r w:rsidRPr="00790E90">
              <w:rPr>
                <w:rFonts w:ascii="Times New Roman" w:eastAsia="Times New Roman" w:hAnsi="Times New Roman"/>
                <w:bCs/>
                <w:sz w:val="24"/>
                <w:szCs w:val="24"/>
                <w:lang w:eastAsia="ru-RU"/>
              </w:rPr>
              <w:t>: UA393375680000026006304027718</w:t>
            </w:r>
          </w:p>
          <w:p w:rsidR="00603777" w:rsidRDefault="00603777" w:rsidP="00121EB4">
            <w:pPr>
              <w:ind w:hanging="2"/>
              <w:rPr>
                <w:rFonts w:ascii="Times New Roman" w:eastAsia="Times New Roman" w:hAnsi="Times New Roman"/>
                <w:sz w:val="24"/>
                <w:szCs w:val="24"/>
                <w:lang w:eastAsia="ru-RU"/>
              </w:rPr>
            </w:pPr>
            <w:r w:rsidRPr="00790E90">
              <w:rPr>
                <w:rFonts w:ascii="Times New Roman" w:eastAsia="Times New Roman" w:hAnsi="Times New Roman"/>
                <w:sz w:val="24"/>
                <w:szCs w:val="24"/>
                <w:lang w:eastAsia="ru-RU"/>
              </w:rPr>
              <w:t>МФО 337568</w:t>
            </w:r>
            <w:r w:rsidR="000F2AC4">
              <w:rPr>
                <w:rFonts w:ascii="Times New Roman" w:eastAsia="Times New Roman" w:hAnsi="Times New Roman"/>
                <w:sz w:val="24"/>
                <w:szCs w:val="24"/>
                <w:lang w:eastAsia="ru-RU"/>
              </w:rPr>
              <w:t>;</w:t>
            </w:r>
          </w:p>
          <w:p w:rsidR="000F2AC4" w:rsidRPr="00790E90" w:rsidRDefault="000F2AC4" w:rsidP="000F2AC4">
            <w:pPr>
              <w:ind w:hanging="2"/>
              <w:rPr>
                <w:rFonts w:ascii="Times New Roman" w:eastAsia="Times New Roman" w:hAnsi="Times New Roman"/>
                <w:bCs/>
                <w:sz w:val="24"/>
                <w:szCs w:val="24"/>
              </w:rPr>
            </w:pPr>
            <w:r w:rsidRPr="00790E90">
              <w:rPr>
                <w:rFonts w:ascii="Times New Roman" w:eastAsia="Times New Roman" w:hAnsi="Times New Roman"/>
                <w:bCs/>
                <w:sz w:val="24"/>
                <w:szCs w:val="24"/>
              </w:rPr>
              <w:t>IBAN: UA353077700000026001111224972</w:t>
            </w:r>
          </w:p>
          <w:p w:rsidR="000F2AC4" w:rsidRPr="00C52ACF" w:rsidRDefault="000F2AC4" w:rsidP="00121EB4">
            <w:pPr>
              <w:ind w:hanging="2"/>
              <w:rPr>
                <w:rFonts w:ascii="Times New Roman" w:eastAsia="Times New Roman" w:hAnsi="Times New Roman"/>
                <w:bCs/>
                <w:sz w:val="24"/>
                <w:szCs w:val="24"/>
              </w:rPr>
            </w:pPr>
            <w:r w:rsidRPr="000F2AC4">
              <w:rPr>
                <w:rFonts w:ascii="Times New Roman" w:eastAsia="Times New Roman" w:hAnsi="Times New Roman"/>
                <w:bCs/>
                <w:sz w:val="24"/>
                <w:szCs w:val="24"/>
              </w:rPr>
              <w:t>МФО 307770</w:t>
            </w:r>
            <w:r>
              <w:rPr>
                <w:rFonts w:ascii="Times New Roman" w:eastAsia="Times New Roman" w:hAnsi="Times New Roman"/>
                <w:bCs/>
                <w:sz w:val="24"/>
                <w:szCs w:val="24"/>
              </w:rPr>
              <w:t>.</w:t>
            </w:r>
          </w:p>
        </w:tc>
      </w:tr>
      <w:tr w:rsidR="00603777" w:rsidRPr="00C52ACF" w:rsidTr="00121EB4">
        <w:tc>
          <w:tcPr>
            <w:tcW w:w="4672" w:type="dxa"/>
          </w:tcPr>
          <w:p w:rsidR="00603777" w:rsidRPr="00C52ACF" w:rsidRDefault="00603777" w:rsidP="00121EB4">
            <w:pPr>
              <w:ind w:right="282"/>
              <w:rPr>
                <w:rFonts w:ascii="Times New Roman" w:hAnsi="Times New Roman"/>
                <w:sz w:val="24"/>
                <w:szCs w:val="24"/>
              </w:rPr>
            </w:pPr>
            <w:r w:rsidRPr="00C52ACF">
              <w:rPr>
                <w:rFonts w:ascii="Times New Roman" w:eastAsia="Times New Roman" w:hAnsi="Times New Roman"/>
                <w:sz w:val="24"/>
                <w:szCs w:val="24"/>
              </w:rPr>
              <w:t>Електронна адреса</w:t>
            </w:r>
          </w:p>
        </w:tc>
        <w:tc>
          <w:tcPr>
            <w:tcW w:w="5104" w:type="dxa"/>
          </w:tcPr>
          <w:p w:rsidR="00603777" w:rsidRPr="00C52ACF" w:rsidRDefault="00930F0A" w:rsidP="00121EB4">
            <w:pPr>
              <w:rPr>
                <w:rFonts w:ascii="Times New Roman" w:eastAsia="Times New Roman" w:hAnsi="Times New Roman"/>
                <w:sz w:val="24"/>
                <w:szCs w:val="24"/>
              </w:rPr>
            </w:pPr>
            <w:r>
              <w:rPr>
                <w:rFonts w:ascii="Times New Roman" w:eastAsia="Times New Roman" w:hAnsi="Times New Roman"/>
                <w:sz w:val="24"/>
                <w:szCs w:val="24"/>
                <w:lang w:val="en-US"/>
              </w:rPr>
              <w:t>a</w:t>
            </w:r>
            <w:r w:rsidRPr="00930F0A">
              <w:rPr>
                <w:rFonts w:ascii="Times New Roman" w:eastAsia="Times New Roman" w:hAnsi="Times New Roman"/>
                <w:sz w:val="24"/>
                <w:szCs w:val="24"/>
              </w:rPr>
              <w:t>.</w:t>
            </w:r>
            <w:r>
              <w:rPr>
                <w:rFonts w:ascii="Times New Roman" w:eastAsia="Times New Roman" w:hAnsi="Times New Roman"/>
                <w:sz w:val="24"/>
                <w:szCs w:val="24"/>
                <w:lang w:val="en-US"/>
              </w:rPr>
              <w:t>a</w:t>
            </w:r>
            <w:r w:rsidRPr="00930F0A">
              <w:rPr>
                <w:rFonts w:ascii="Times New Roman" w:eastAsia="Times New Roman" w:hAnsi="Times New Roman"/>
                <w:sz w:val="24"/>
                <w:szCs w:val="24"/>
              </w:rPr>
              <w:t>.</w:t>
            </w:r>
            <w:proofErr w:type="spellStart"/>
            <w:r>
              <w:rPr>
                <w:rFonts w:ascii="Times New Roman" w:eastAsia="Times New Roman" w:hAnsi="Times New Roman"/>
                <w:sz w:val="24"/>
                <w:szCs w:val="24"/>
                <w:lang w:val="en-US"/>
              </w:rPr>
              <w:t>starinskiy</w:t>
            </w:r>
            <w:proofErr w:type="spellEnd"/>
            <w:r w:rsidR="00603777" w:rsidRPr="00C52ACF">
              <w:rPr>
                <w:rFonts w:ascii="Times New Roman" w:eastAsia="Times New Roman" w:hAnsi="Times New Roman"/>
                <w:sz w:val="24"/>
                <w:szCs w:val="24"/>
              </w:rPr>
              <w:t>@</w:t>
            </w:r>
            <w:proofErr w:type="spellStart"/>
            <w:r w:rsidR="00603777" w:rsidRPr="00C52ACF">
              <w:rPr>
                <w:rFonts w:ascii="Times New Roman" w:eastAsia="Times New Roman" w:hAnsi="Times New Roman"/>
                <w:sz w:val="24"/>
                <w:szCs w:val="24"/>
              </w:rPr>
              <w:t>sumykhimprom.org.ua</w:t>
            </w:r>
            <w:proofErr w:type="spellEnd"/>
            <w:r w:rsidR="00603777" w:rsidRPr="00C52ACF">
              <w:rPr>
                <w:rFonts w:ascii="Times New Roman" w:eastAsia="Times New Roman" w:hAnsi="Times New Roman"/>
                <w:sz w:val="24"/>
                <w:szCs w:val="24"/>
              </w:rPr>
              <w:t xml:space="preserve">              </w:t>
            </w:r>
          </w:p>
          <w:p w:rsidR="00603777" w:rsidRPr="00C52ACF" w:rsidRDefault="00603777" w:rsidP="00121EB4">
            <w:pPr>
              <w:rPr>
                <w:rFonts w:ascii="Times New Roman" w:hAnsi="Times New Roman"/>
                <w:sz w:val="24"/>
                <w:szCs w:val="24"/>
              </w:rPr>
            </w:pPr>
            <w:r w:rsidRPr="00C52ACF">
              <w:rPr>
                <w:rFonts w:ascii="Times New Roman" w:eastAsia="Times New Roman" w:hAnsi="Times New Roman"/>
                <w:sz w:val="24"/>
                <w:szCs w:val="24"/>
              </w:rPr>
              <w:t>priyomnaya@sumykhimprom.org.ua</w:t>
            </w:r>
          </w:p>
        </w:tc>
      </w:tr>
      <w:tr w:rsidR="00603777" w:rsidRPr="00C52ACF" w:rsidTr="00121EB4">
        <w:tc>
          <w:tcPr>
            <w:tcW w:w="4672" w:type="dxa"/>
          </w:tcPr>
          <w:p w:rsidR="00603777" w:rsidRPr="00C52ACF" w:rsidRDefault="00603777" w:rsidP="00121EB4">
            <w:pPr>
              <w:ind w:right="282"/>
              <w:rPr>
                <w:rFonts w:ascii="Times New Roman" w:hAnsi="Times New Roman"/>
                <w:sz w:val="24"/>
                <w:szCs w:val="24"/>
              </w:rPr>
            </w:pPr>
            <w:r w:rsidRPr="00C52ACF">
              <w:rPr>
                <w:rFonts w:ascii="Times New Roman" w:eastAsia="Times New Roman" w:hAnsi="Times New Roman"/>
                <w:sz w:val="24"/>
                <w:szCs w:val="24"/>
              </w:rPr>
              <w:t>Телефон</w:t>
            </w:r>
          </w:p>
        </w:tc>
        <w:tc>
          <w:tcPr>
            <w:tcW w:w="5104" w:type="dxa"/>
          </w:tcPr>
          <w:p w:rsidR="00603777" w:rsidRPr="00930F0A" w:rsidRDefault="00603777" w:rsidP="00930F0A">
            <w:pPr>
              <w:ind w:right="282"/>
              <w:rPr>
                <w:rFonts w:ascii="Times New Roman" w:hAnsi="Times New Roman"/>
                <w:sz w:val="24"/>
                <w:szCs w:val="24"/>
                <w:lang w:val="en-US"/>
              </w:rPr>
            </w:pPr>
            <w:r w:rsidRPr="00C52ACF">
              <w:rPr>
                <w:rFonts w:ascii="Times New Roman" w:hAnsi="Times New Roman"/>
                <w:sz w:val="24"/>
                <w:szCs w:val="24"/>
              </w:rPr>
              <w:t xml:space="preserve">0542 67 42 12,    0542 683 </w:t>
            </w:r>
            <w:r w:rsidR="00930F0A">
              <w:rPr>
                <w:rFonts w:ascii="Times New Roman" w:hAnsi="Times New Roman"/>
                <w:sz w:val="24"/>
                <w:szCs w:val="24"/>
                <w:lang w:val="en-US"/>
              </w:rPr>
              <w:t>906</w:t>
            </w:r>
          </w:p>
        </w:tc>
      </w:tr>
    </w:tbl>
    <w:p w:rsidR="00603777" w:rsidRPr="00C52ACF" w:rsidRDefault="00603777" w:rsidP="00603777">
      <w:pPr>
        <w:spacing w:after="120"/>
        <w:ind w:right="282"/>
        <w:jc w:val="both"/>
        <w:rPr>
          <w:bCs/>
          <w:i/>
        </w:rPr>
      </w:pPr>
      <w:r w:rsidRPr="00C52ACF">
        <w:rPr>
          <w:bCs/>
          <w:i/>
        </w:rPr>
        <w:t xml:space="preserve">Підписавши цю </w:t>
      </w:r>
      <w:r w:rsidRPr="00C52ACF">
        <w:rPr>
          <w:bCs/>
          <w:i/>
          <w:iCs/>
        </w:rPr>
        <w:t>Заяву</w:t>
      </w:r>
      <w:r w:rsidRPr="00C52ACF">
        <w:rPr>
          <w:bCs/>
          <w:i/>
        </w:rPr>
        <w:t>-приєднання</w:t>
      </w:r>
      <w:r w:rsidRPr="00C52ACF">
        <w:rPr>
          <w:bCs/>
          <w:i/>
          <w:iCs/>
        </w:rPr>
        <w:t xml:space="preserve"> (</w:t>
      </w:r>
      <w:r w:rsidRPr="00C52ACF">
        <w:rPr>
          <w:bCs/>
          <w:i/>
        </w:rPr>
        <w:t>акцептувавши її</w:t>
      </w:r>
      <w:r w:rsidRPr="00C52ACF">
        <w:rPr>
          <w:bCs/>
          <w:i/>
          <w:iCs/>
        </w:rPr>
        <w:t>)</w:t>
      </w:r>
      <w:r w:rsidRPr="00C52ACF">
        <w:rPr>
          <w:bCs/>
          <w:i/>
        </w:rPr>
        <w:t xml:space="preserve"> Споживач, засвідчує своє вільне волевиявлення щодо приєднання до умов </w:t>
      </w:r>
      <w:r w:rsidRPr="00C52ACF">
        <w:rPr>
          <w:bCs/>
          <w:i/>
          <w:iCs/>
        </w:rPr>
        <w:t>договору</w:t>
      </w:r>
      <w:r w:rsidRPr="00C52ACF">
        <w:rPr>
          <w:bCs/>
          <w:i/>
        </w:rPr>
        <w:t xml:space="preserve"> про постачання електричної енергії споживач  в повному обсязі та підтверджує достовірність та повноту даних та інформації, що зазначена ним у цій Заяві-приєднання  та комерційній пропозиції, яка ним </w:t>
      </w:r>
      <w:r w:rsidRPr="00C52ACF">
        <w:rPr>
          <w:bCs/>
          <w:i/>
          <w:iCs/>
        </w:rPr>
        <w:t>підписана (</w:t>
      </w:r>
      <w:r w:rsidRPr="00C52ACF">
        <w:rPr>
          <w:bCs/>
          <w:i/>
        </w:rPr>
        <w:t xml:space="preserve">акцептована). </w:t>
      </w:r>
    </w:p>
    <w:p w:rsidR="00603777" w:rsidRPr="00C52ACF" w:rsidRDefault="00603777" w:rsidP="00603777">
      <w:pPr>
        <w:ind w:right="282"/>
        <w:rPr>
          <w:bCs/>
        </w:rPr>
      </w:pPr>
      <w:r w:rsidRPr="00C52ACF">
        <w:rPr>
          <w:bCs/>
        </w:rPr>
        <w:t>Відмітка про підписання Споживачем цієї Заяви-приєднання:</w:t>
      </w:r>
    </w:p>
    <w:p w:rsidR="00603777" w:rsidRPr="00C52ACF" w:rsidRDefault="00603777" w:rsidP="00603777">
      <w:pPr>
        <w:ind w:right="282"/>
        <w:rPr>
          <w:b/>
        </w:rPr>
      </w:pPr>
      <w:r w:rsidRPr="00C52ACF">
        <w:rPr>
          <w:b/>
        </w:rPr>
        <w:t>_________________</w:t>
      </w:r>
      <w:r w:rsidRPr="00C52ACF">
        <w:rPr>
          <w:b/>
        </w:rPr>
        <w:tab/>
        <w:t>_________________</w:t>
      </w:r>
      <w:r w:rsidRPr="00C52ACF">
        <w:rPr>
          <w:b/>
        </w:rPr>
        <w:tab/>
        <w:t>Голова правління Олексій ТЮТЮНИК</w:t>
      </w:r>
    </w:p>
    <w:p w:rsidR="00603777" w:rsidRPr="00C52ACF" w:rsidRDefault="00603777" w:rsidP="00603777">
      <w:pPr>
        <w:ind w:right="282"/>
        <w:jc w:val="center"/>
      </w:pPr>
      <w:r w:rsidRPr="00C52ACF">
        <w:t>(дата подання заяви-приєднання)</w:t>
      </w:r>
      <w:r w:rsidRPr="00C52ACF">
        <w:tab/>
        <w:t xml:space="preserve"> (особистий підпис)</w:t>
      </w:r>
      <w:r w:rsidRPr="00C52ACF">
        <w:tab/>
        <w:t>(П.І.Б. Представника Споживача)</w:t>
      </w:r>
    </w:p>
    <w:p w:rsidR="00603777" w:rsidRPr="00C52ACF" w:rsidRDefault="00603777" w:rsidP="68A84648">
      <w:pPr>
        <w:tabs>
          <w:tab w:val="left" w:pos="8625"/>
        </w:tabs>
        <w:spacing w:line="276" w:lineRule="auto"/>
        <w:rPr>
          <w:bCs/>
        </w:rPr>
      </w:pPr>
    </w:p>
    <w:p w:rsidR="00603777" w:rsidRPr="00C52ACF" w:rsidRDefault="00603777" w:rsidP="68A84648">
      <w:pPr>
        <w:tabs>
          <w:tab w:val="left" w:pos="8625"/>
        </w:tabs>
        <w:spacing w:line="276" w:lineRule="auto"/>
        <w:rPr>
          <w:bCs/>
        </w:rPr>
      </w:pPr>
    </w:p>
    <w:p w:rsidR="00603777" w:rsidRPr="00C52ACF" w:rsidRDefault="00603777" w:rsidP="68A84648">
      <w:pPr>
        <w:tabs>
          <w:tab w:val="left" w:pos="8625"/>
        </w:tabs>
        <w:spacing w:line="276" w:lineRule="auto"/>
        <w:rPr>
          <w:bCs/>
        </w:rPr>
      </w:pPr>
    </w:p>
    <w:p w:rsidR="00603777" w:rsidRPr="00C52ACF" w:rsidRDefault="00603777" w:rsidP="68A84648">
      <w:pPr>
        <w:tabs>
          <w:tab w:val="left" w:pos="8625"/>
        </w:tabs>
        <w:spacing w:line="276" w:lineRule="auto"/>
        <w:rPr>
          <w:bCs/>
        </w:rPr>
      </w:pPr>
    </w:p>
    <w:p w:rsidR="00603777" w:rsidRPr="00C52ACF"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603777" w:rsidRDefault="00603777" w:rsidP="68A84648">
      <w:pPr>
        <w:tabs>
          <w:tab w:val="left" w:pos="8625"/>
        </w:tabs>
        <w:spacing w:line="276" w:lineRule="auto"/>
        <w:rPr>
          <w:bCs/>
        </w:rPr>
      </w:pPr>
    </w:p>
    <w:p w:rsidR="0076313D" w:rsidRPr="0076313D" w:rsidRDefault="0076313D" w:rsidP="0076313D">
      <w:pPr>
        <w:pStyle w:val="Heading11"/>
        <w:tabs>
          <w:tab w:val="left" w:pos="8768"/>
          <w:tab w:val="left" w:pos="9923"/>
        </w:tabs>
        <w:spacing w:before="70"/>
        <w:ind w:left="6237" w:right="-1"/>
        <w:rPr>
          <w:b w:val="0"/>
          <w:sz w:val="22"/>
          <w:szCs w:val="22"/>
          <w:lang w:val="uk-UA"/>
        </w:rPr>
      </w:pPr>
      <w:r w:rsidRPr="0076313D">
        <w:rPr>
          <w:bCs w:val="0"/>
          <w:spacing w:val="-3"/>
          <w:sz w:val="22"/>
          <w:szCs w:val="22"/>
          <w:lang w:val="uk-UA"/>
        </w:rPr>
        <w:t>Додаток</w:t>
      </w:r>
      <w:r w:rsidRPr="0076313D">
        <w:rPr>
          <w:bCs w:val="0"/>
          <w:sz w:val="22"/>
          <w:szCs w:val="22"/>
          <w:lang w:val="uk-UA"/>
        </w:rPr>
        <w:t xml:space="preserve"> №2</w:t>
      </w:r>
      <w:r w:rsidRPr="0076313D">
        <w:rPr>
          <w:b w:val="0"/>
          <w:sz w:val="22"/>
          <w:szCs w:val="22"/>
          <w:lang w:val="uk-UA"/>
        </w:rPr>
        <w:t xml:space="preserve"> до </w:t>
      </w:r>
      <w:r w:rsidRPr="0076313D">
        <w:rPr>
          <w:b w:val="0"/>
          <w:spacing w:val="-3"/>
          <w:sz w:val="22"/>
          <w:szCs w:val="22"/>
          <w:lang w:val="uk-UA"/>
        </w:rPr>
        <w:t>договору</w:t>
      </w:r>
      <w:r w:rsidRPr="0076313D">
        <w:rPr>
          <w:b w:val="0"/>
          <w:spacing w:val="-8"/>
          <w:sz w:val="22"/>
          <w:szCs w:val="22"/>
          <w:lang w:val="uk-UA"/>
        </w:rPr>
        <w:t xml:space="preserve"> </w:t>
      </w:r>
      <w:r w:rsidRPr="0076313D">
        <w:rPr>
          <w:b w:val="0"/>
          <w:sz w:val="22"/>
          <w:szCs w:val="22"/>
          <w:lang w:val="uk-UA"/>
        </w:rPr>
        <w:t>про</w:t>
      </w:r>
      <w:r w:rsidRPr="0076313D">
        <w:rPr>
          <w:b w:val="0"/>
          <w:spacing w:val="-3"/>
          <w:sz w:val="22"/>
          <w:szCs w:val="22"/>
          <w:lang w:val="uk-UA"/>
        </w:rPr>
        <w:t xml:space="preserve"> </w:t>
      </w:r>
      <w:r w:rsidRPr="0076313D">
        <w:rPr>
          <w:b w:val="0"/>
          <w:sz w:val="22"/>
          <w:szCs w:val="22"/>
          <w:lang w:val="uk-UA"/>
        </w:rPr>
        <w:t>постачання електричної енергії</w:t>
      </w:r>
      <w:r w:rsidRPr="0076313D">
        <w:rPr>
          <w:b w:val="0"/>
          <w:spacing w:val="-1"/>
          <w:sz w:val="22"/>
          <w:szCs w:val="22"/>
          <w:lang w:val="uk-UA"/>
        </w:rPr>
        <w:t xml:space="preserve"> </w:t>
      </w:r>
      <w:r w:rsidRPr="0076313D">
        <w:rPr>
          <w:b w:val="0"/>
          <w:spacing w:val="-3"/>
          <w:sz w:val="22"/>
          <w:szCs w:val="22"/>
          <w:lang w:val="uk-UA"/>
        </w:rPr>
        <w:t>споживачу</w:t>
      </w:r>
      <w:r w:rsidRPr="0076313D">
        <w:rPr>
          <w:b w:val="0"/>
          <w:sz w:val="22"/>
          <w:szCs w:val="22"/>
          <w:lang w:val="uk-UA"/>
        </w:rPr>
        <w:t xml:space="preserve"> № </w:t>
      </w:r>
      <w:r w:rsidRPr="0076313D">
        <w:rPr>
          <w:sz w:val="22"/>
          <w:szCs w:val="22"/>
          <w:lang w:val="ru-RU"/>
        </w:rPr>
        <w:t>___________</w:t>
      </w:r>
      <w:r w:rsidRPr="0076313D">
        <w:rPr>
          <w:b w:val="0"/>
          <w:sz w:val="22"/>
          <w:szCs w:val="22"/>
          <w:lang w:val="uk-UA"/>
        </w:rPr>
        <w:t xml:space="preserve"> від </w:t>
      </w:r>
      <w:r w:rsidRPr="0076313D">
        <w:rPr>
          <w:b w:val="0"/>
          <w:sz w:val="22"/>
          <w:szCs w:val="22"/>
          <w:lang w:val="ru-RU"/>
        </w:rPr>
        <w:t>__</w:t>
      </w:r>
      <w:r w:rsidRPr="0076313D">
        <w:rPr>
          <w:b w:val="0"/>
          <w:sz w:val="22"/>
          <w:szCs w:val="22"/>
          <w:lang w:val="uk-UA"/>
        </w:rPr>
        <w:t xml:space="preserve"> </w:t>
      </w:r>
      <w:r w:rsidR="00416C5B">
        <w:rPr>
          <w:b w:val="0"/>
          <w:sz w:val="22"/>
          <w:szCs w:val="22"/>
          <w:lang w:val="uk-UA"/>
        </w:rPr>
        <w:t xml:space="preserve"> _____</w:t>
      </w:r>
      <w:r w:rsidRPr="0076313D">
        <w:rPr>
          <w:b w:val="0"/>
          <w:sz w:val="22"/>
          <w:szCs w:val="22"/>
          <w:lang w:val="uk-UA"/>
        </w:rPr>
        <w:t xml:space="preserve">  2025 року</w:t>
      </w:r>
    </w:p>
    <w:p w:rsidR="0076313D" w:rsidRPr="00290E14" w:rsidRDefault="0076313D" w:rsidP="0076313D">
      <w:pPr>
        <w:pStyle w:val="afd"/>
        <w:ind w:right="-1"/>
        <w:rPr>
          <w:rFonts w:ascii="Times New Roman" w:hAnsi="Times New Roman"/>
          <w:sz w:val="24"/>
          <w:szCs w:val="24"/>
        </w:rPr>
      </w:pPr>
      <w:r w:rsidRPr="00290E14">
        <w:rPr>
          <w:rFonts w:ascii="Times New Roman" w:hAnsi="Times New Roman"/>
          <w:sz w:val="24"/>
          <w:szCs w:val="24"/>
        </w:rPr>
        <w:t xml:space="preserve">                                                                                                             </w:t>
      </w:r>
    </w:p>
    <w:p w:rsidR="0076313D" w:rsidRPr="0076313D" w:rsidRDefault="0076313D" w:rsidP="0076313D">
      <w:pPr>
        <w:pStyle w:val="afd"/>
        <w:ind w:right="-1"/>
        <w:jc w:val="center"/>
        <w:rPr>
          <w:rFonts w:ascii="Times New Roman" w:hAnsi="Times New Roman"/>
          <w:b/>
          <w:sz w:val="24"/>
          <w:szCs w:val="24"/>
        </w:rPr>
      </w:pPr>
      <w:r w:rsidRPr="0076313D">
        <w:rPr>
          <w:rFonts w:ascii="Times New Roman" w:hAnsi="Times New Roman"/>
          <w:b/>
          <w:sz w:val="24"/>
          <w:szCs w:val="24"/>
        </w:rPr>
        <w:t>КОМЕРЦІЙНА ПРОПОЗИЦІЯ №1</w:t>
      </w:r>
    </w:p>
    <w:p w:rsidR="0076313D" w:rsidRPr="0076313D" w:rsidRDefault="0076313D" w:rsidP="0076313D">
      <w:pPr>
        <w:pStyle w:val="afd"/>
        <w:ind w:right="-1"/>
        <w:jc w:val="center"/>
        <w:rPr>
          <w:rFonts w:ascii="Times New Roman" w:hAnsi="Times New Roman"/>
          <w:bCs/>
          <w:sz w:val="24"/>
          <w:szCs w:val="24"/>
        </w:rPr>
      </w:pPr>
      <w:proofErr w:type="gramStart"/>
      <w:r w:rsidRPr="0076313D">
        <w:rPr>
          <w:rFonts w:ascii="Times New Roman" w:hAnsi="Times New Roman"/>
          <w:bCs/>
          <w:sz w:val="24"/>
          <w:szCs w:val="24"/>
        </w:rPr>
        <w:t>до</w:t>
      </w:r>
      <w:proofErr w:type="gramEnd"/>
      <w:r w:rsidRPr="0076313D">
        <w:rPr>
          <w:rFonts w:ascii="Times New Roman" w:hAnsi="Times New Roman"/>
          <w:bCs/>
          <w:sz w:val="24"/>
          <w:szCs w:val="24"/>
        </w:rPr>
        <w:t xml:space="preserve"> договору про </w:t>
      </w:r>
      <w:proofErr w:type="spellStart"/>
      <w:r w:rsidRPr="0076313D">
        <w:rPr>
          <w:rFonts w:ascii="Times New Roman" w:hAnsi="Times New Roman"/>
          <w:bCs/>
          <w:sz w:val="24"/>
          <w:szCs w:val="24"/>
        </w:rPr>
        <w:t>постачання</w:t>
      </w:r>
      <w:proofErr w:type="spellEnd"/>
      <w:r w:rsidRPr="0076313D">
        <w:rPr>
          <w:rFonts w:ascii="Times New Roman" w:hAnsi="Times New Roman"/>
          <w:bCs/>
          <w:sz w:val="24"/>
          <w:szCs w:val="24"/>
        </w:rPr>
        <w:t xml:space="preserve"> </w:t>
      </w:r>
      <w:proofErr w:type="spellStart"/>
      <w:r w:rsidRPr="0076313D">
        <w:rPr>
          <w:rFonts w:ascii="Times New Roman" w:hAnsi="Times New Roman"/>
          <w:bCs/>
          <w:sz w:val="24"/>
          <w:szCs w:val="24"/>
        </w:rPr>
        <w:t>електричної</w:t>
      </w:r>
      <w:proofErr w:type="spellEnd"/>
      <w:r w:rsidRPr="0076313D">
        <w:rPr>
          <w:rFonts w:ascii="Times New Roman" w:hAnsi="Times New Roman"/>
          <w:bCs/>
          <w:sz w:val="24"/>
          <w:szCs w:val="24"/>
        </w:rPr>
        <w:t xml:space="preserve"> </w:t>
      </w:r>
      <w:proofErr w:type="spellStart"/>
      <w:r w:rsidRPr="0076313D">
        <w:rPr>
          <w:rFonts w:ascii="Times New Roman" w:hAnsi="Times New Roman"/>
          <w:bCs/>
          <w:sz w:val="24"/>
          <w:szCs w:val="24"/>
        </w:rPr>
        <w:t>енергії</w:t>
      </w:r>
      <w:proofErr w:type="spellEnd"/>
      <w:r w:rsidRPr="0076313D">
        <w:rPr>
          <w:rFonts w:ascii="Times New Roman" w:hAnsi="Times New Roman"/>
          <w:bCs/>
          <w:sz w:val="24"/>
          <w:szCs w:val="24"/>
        </w:rPr>
        <w:t xml:space="preserve"> </w:t>
      </w:r>
      <w:proofErr w:type="spellStart"/>
      <w:r w:rsidRPr="0076313D">
        <w:rPr>
          <w:rFonts w:ascii="Times New Roman" w:hAnsi="Times New Roman"/>
          <w:bCs/>
          <w:sz w:val="24"/>
          <w:szCs w:val="24"/>
        </w:rPr>
        <w:t>споживачу</w:t>
      </w:r>
      <w:proofErr w:type="spellEnd"/>
    </w:p>
    <w:p w:rsidR="0076313D" w:rsidRPr="0076313D" w:rsidRDefault="0076313D" w:rsidP="0076313D">
      <w:pPr>
        <w:pStyle w:val="afd"/>
        <w:ind w:right="-1"/>
        <w:jc w:val="center"/>
        <w:rPr>
          <w:rFonts w:ascii="Times New Roman" w:hAnsi="Times New Roman"/>
          <w:b/>
          <w:sz w:val="24"/>
          <w:szCs w:val="24"/>
        </w:rPr>
      </w:pPr>
    </w:p>
    <w:p w:rsidR="0076313D" w:rsidRPr="0076313D" w:rsidRDefault="0076313D" w:rsidP="0076313D">
      <w:pPr>
        <w:pStyle w:val="afd"/>
        <w:ind w:right="-1"/>
        <w:rPr>
          <w:rStyle w:val="fontstyle01"/>
          <w:rFonts w:ascii="Times New Roman" w:hAnsi="Times New Roman"/>
          <w:b w:val="0"/>
          <w:bCs w:val="0"/>
          <w:color w:val="000000"/>
          <w:sz w:val="24"/>
          <w:szCs w:val="24"/>
        </w:rPr>
      </w:pPr>
      <w:proofErr w:type="spellStart"/>
      <w:r w:rsidRPr="0076313D">
        <w:rPr>
          <w:rStyle w:val="fontstyle01"/>
          <w:rFonts w:ascii="Times New Roman" w:hAnsi="Times New Roman"/>
          <w:color w:val="000000"/>
          <w:sz w:val="24"/>
          <w:szCs w:val="24"/>
        </w:rPr>
        <w:t>Постачальник</w:t>
      </w:r>
      <w:proofErr w:type="spellEnd"/>
      <w:r w:rsidRPr="0076313D">
        <w:rPr>
          <w:rStyle w:val="fontstyle01"/>
          <w:rFonts w:ascii="Times New Roman" w:hAnsi="Times New Roman"/>
          <w:color w:val="000000"/>
          <w:sz w:val="24"/>
          <w:szCs w:val="24"/>
        </w:rPr>
        <w:t>:</w:t>
      </w:r>
      <w:proofErr w:type="gramStart"/>
      <w:r w:rsidRPr="0076313D">
        <w:rPr>
          <w:rStyle w:val="fontstyle01"/>
          <w:rFonts w:ascii="Times New Roman" w:hAnsi="Times New Roman"/>
          <w:color w:val="000000"/>
          <w:sz w:val="24"/>
          <w:szCs w:val="24"/>
        </w:rPr>
        <w:t xml:space="preserve">                                                      ,</w:t>
      </w:r>
      <w:proofErr w:type="gramEnd"/>
      <w:r w:rsidRPr="0076313D">
        <w:rPr>
          <w:rStyle w:val="fontstyle01"/>
          <w:rFonts w:ascii="Times New Roman" w:hAnsi="Times New Roman"/>
          <w:color w:val="000000"/>
          <w:sz w:val="24"/>
          <w:szCs w:val="24"/>
        </w:rPr>
        <w:t xml:space="preserve">   (код ЄДРПОУ                                         )</w:t>
      </w:r>
    </w:p>
    <w:p w:rsidR="0076313D" w:rsidRPr="0076313D" w:rsidRDefault="0076313D" w:rsidP="0076313D">
      <w:pPr>
        <w:ind w:right="-1"/>
      </w:pPr>
      <w:r w:rsidRPr="0076313D">
        <w:rPr>
          <w:rStyle w:val="fontstyle01"/>
          <w:rFonts w:ascii="Times New Roman" w:eastAsia="Arial" w:hAnsi="Times New Roman"/>
          <w:color w:val="000000" w:themeColor="text1"/>
          <w:sz w:val="24"/>
          <w:szCs w:val="24"/>
        </w:rPr>
        <w:t xml:space="preserve">Споживач: </w:t>
      </w:r>
      <w:r w:rsidRPr="0076313D">
        <w:rPr>
          <w:rStyle w:val="fontstyle01"/>
          <w:rFonts w:ascii="Times New Roman" w:eastAsia="Calibri" w:hAnsi="Times New Roman"/>
          <w:color w:val="000000"/>
          <w:sz w:val="24"/>
          <w:szCs w:val="24"/>
        </w:rPr>
        <w:t>АКЦІОНЕРНЕ ТОВАРИСТВО «СУМИХІМПРОМ»</w:t>
      </w:r>
      <w:r w:rsidRPr="0076313D">
        <w:t xml:space="preserve"> </w:t>
      </w:r>
      <w:r w:rsidRPr="0076313D">
        <w:rPr>
          <w:rStyle w:val="fontstyle21"/>
          <w:rFonts w:ascii="Times New Roman" w:eastAsia="Arial" w:hAnsi="Times New Roman"/>
          <w:color w:val="000000" w:themeColor="text1"/>
          <w:sz w:val="24"/>
          <w:szCs w:val="24"/>
        </w:rPr>
        <w:t xml:space="preserve"> </w:t>
      </w:r>
      <w:r w:rsidR="00B35AF6">
        <w:rPr>
          <w:rStyle w:val="fontstyle01"/>
          <w:rFonts w:ascii="Times New Roman" w:eastAsia="Calibri" w:hAnsi="Times New Roman"/>
          <w:color w:val="000000"/>
          <w:sz w:val="24"/>
          <w:szCs w:val="24"/>
        </w:rPr>
        <w:t>(</w:t>
      </w:r>
      <w:r w:rsidRPr="0076313D">
        <w:rPr>
          <w:rStyle w:val="fontstyle01"/>
          <w:rFonts w:ascii="Times New Roman" w:eastAsia="Calibri" w:hAnsi="Times New Roman"/>
          <w:color w:val="000000"/>
          <w:sz w:val="24"/>
          <w:szCs w:val="24"/>
        </w:rPr>
        <w:t>АТ</w:t>
      </w:r>
      <w:r w:rsidRPr="0076313D">
        <w:rPr>
          <w:rStyle w:val="fontstyle21"/>
          <w:rFonts w:ascii="Times New Roman" w:eastAsia="Arial" w:hAnsi="Times New Roman"/>
          <w:color w:val="000000" w:themeColor="text1"/>
          <w:sz w:val="24"/>
          <w:szCs w:val="24"/>
        </w:rPr>
        <w:t xml:space="preserve"> «</w:t>
      </w:r>
      <w:r w:rsidRPr="0076313D">
        <w:rPr>
          <w:rStyle w:val="fontstyle01"/>
          <w:rFonts w:ascii="Times New Roman" w:eastAsia="Calibri" w:hAnsi="Times New Roman"/>
          <w:color w:val="000000"/>
          <w:sz w:val="24"/>
          <w:szCs w:val="24"/>
        </w:rPr>
        <w:t>СУМИХІМПРОМ</w:t>
      </w:r>
      <w:r w:rsidRPr="0076313D">
        <w:rPr>
          <w:rStyle w:val="fontstyle21"/>
          <w:rFonts w:ascii="Times New Roman" w:eastAsia="Arial" w:hAnsi="Times New Roman"/>
          <w:color w:val="000000" w:themeColor="text1"/>
          <w:sz w:val="24"/>
          <w:szCs w:val="24"/>
        </w:rPr>
        <w:t xml:space="preserve"> ), (</w:t>
      </w:r>
      <w:r w:rsidRPr="0076313D">
        <w:rPr>
          <w:rStyle w:val="fontstyle01"/>
          <w:rFonts w:ascii="Times New Roman" w:eastAsia="Arial" w:hAnsi="Times New Roman"/>
          <w:color w:val="000000" w:themeColor="text1"/>
          <w:sz w:val="24"/>
          <w:szCs w:val="24"/>
        </w:rPr>
        <w:t xml:space="preserve">код ЄДРПОУ </w:t>
      </w:r>
      <w:r w:rsidRPr="0076313D">
        <w:t xml:space="preserve">05766356 </w:t>
      </w:r>
      <w:r w:rsidRPr="0076313D">
        <w:rPr>
          <w:rStyle w:val="fontstyle01"/>
          <w:rFonts w:ascii="Times New Roman" w:eastAsia="Arial" w:hAnsi="Times New Roman"/>
          <w:color w:val="000000" w:themeColor="text1"/>
          <w:sz w:val="24"/>
          <w:szCs w:val="24"/>
        </w:rPr>
        <w:t>)</w:t>
      </w:r>
    </w:p>
    <w:p w:rsidR="0076313D" w:rsidRPr="0076313D" w:rsidRDefault="0076313D" w:rsidP="0076313D">
      <w:pPr>
        <w:pStyle w:val="aff5"/>
        <w:ind w:right="-1"/>
        <w:rPr>
          <w:rStyle w:val="fontstyle21"/>
          <w:rFonts w:ascii="Times New Roman" w:eastAsia="Arial" w:hAnsi="Times New Roman"/>
          <w:color w:val="000000"/>
          <w:sz w:val="24"/>
          <w:szCs w:val="24"/>
        </w:rPr>
      </w:pPr>
      <w:r w:rsidRPr="0076313D">
        <w:rPr>
          <w:rStyle w:val="fontstyle21"/>
          <w:rFonts w:ascii="Times New Roman" w:eastAsia="Arial" w:hAnsi="Times New Roman"/>
          <w:color w:val="000000"/>
          <w:sz w:val="24"/>
          <w:szCs w:val="24"/>
        </w:rPr>
        <w:t xml:space="preserve">Дана комерційна пропозиція розроблена відповідно до норм Закону України «Про ринок електричної енергії»,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№312 (далі – Правила роздрібного ринку), інших нормативно-правових актів. </w:t>
      </w:r>
    </w:p>
    <w:p w:rsidR="0076313D" w:rsidRPr="0076313D" w:rsidRDefault="0076313D" w:rsidP="0076313D">
      <w:pPr>
        <w:pStyle w:val="aff5"/>
        <w:ind w:right="-1"/>
        <w:rPr>
          <w:rStyle w:val="fontstyle21"/>
          <w:rFonts w:ascii="Times New Roman" w:eastAsia="Arial" w:hAnsi="Times New Roman"/>
          <w:color w:val="000000"/>
          <w:sz w:val="24"/>
          <w:szCs w:val="24"/>
        </w:rPr>
      </w:pPr>
      <w:r w:rsidRPr="0076313D">
        <w:rPr>
          <w:rStyle w:val="fontstyle21"/>
          <w:rFonts w:ascii="Times New Roman" w:eastAsia="Arial" w:hAnsi="Times New Roman"/>
          <w:color w:val="000000"/>
          <w:sz w:val="24"/>
          <w:szCs w:val="24"/>
        </w:rPr>
        <w:t>Предмет комерційної пропозиції: постачання електричної енергії споживачу</w:t>
      </w:r>
    </w:p>
    <w:p w:rsidR="0076313D" w:rsidRPr="0076313D" w:rsidRDefault="0076313D" w:rsidP="0076313D">
      <w:pPr>
        <w:ind w:right="-1"/>
        <w:jc w:val="both"/>
        <w:rPr>
          <w:rStyle w:val="fontstyle21"/>
          <w:rFonts w:ascii="Times New Roman" w:eastAsia="Arial" w:hAnsi="Times New Roman"/>
          <w:color w:val="000000"/>
          <w:sz w:val="24"/>
          <w:szCs w:val="24"/>
        </w:rPr>
      </w:pPr>
      <w:r w:rsidRPr="0076313D">
        <w:rPr>
          <w:rStyle w:val="fontstyle21"/>
          <w:rFonts w:ascii="Times New Roman" w:eastAsia="Arial" w:hAnsi="Times New Roman"/>
          <w:color w:val="000000"/>
          <w:sz w:val="24"/>
          <w:szCs w:val="24"/>
        </w:rPr>
        <w:t>Комерційна пропозиція пропонується на території здійснення діяльності оператора системи,  окрім тимчасово окупованої території України</w:t>
      </w:r>
      <w:bookmarkStart w:id="13" w:name="n2429"/>
      <w:bookmarkStart w:id="14" w:name="n2431"/>
      <w:bookmarkStart w:id="15" w:name="n2432"/>
      <w:bookmarkStart w:id="16" w:name="n2433"/>
      <w:bookmarkStart w:id="17" w:name="n2434"/>
      <w:bookmarkStart w:id="18" w:name="n2436"/>
      <w:bookmarkStart w:id="19" w:name="n2437"/>
      <w:bookmarkStart w:id="20" w:name="n2440"/>
      <w:bookmarkEnd w:id="13"/>
      <w:bookmarkEnd w:id="14"/>
      <w:bookmarkEnd w:id="15"/>
      <w:bookmarkEnd w:id="16"/>
      <w:bookmarkEnd w:id="17"/>
      <w:bookmarkEnd w:id="18"/>
      <w:bookmarkEnd w:id="19"/>
      <w:bookmarkEnd w:id="20"/>
    </w:p>
    <w:tbl>
      <w:tblPr>
        <w:tblW w:w="5073" w:type="pct"/>
        <w:tblLook w:val="04A0"/>
      </w:tblPr>
      <w:tblGrid>
        <w:gridCol w:w="5366"/>
        <w:gridCol w:w="5065"/>
      </w:tblGrid>
      <w:tr w:rsidR="0076313D" w:rsidRPr="0076313D" w:rsidTr="00121EB4">
        <w:tc>
          <w:tcPr>
            <w:tcW w:w="5000" w:type="pct"/>
            <w:gridSpan w:val="2"/>
            <w:shd w:val="clear" w:color="auto" w:fill="auto"/>
            <w:vAlign w:val="center"/>
          </w:tcPr>
          <w:tbl>
            <w:tblPr>
              <w:tblStyle w:val="af2"/>
              <w:tblW w:w="10060" w:type="dxa"/>
              <w:jc w:val="center"/>
              <w:tblLook w:val="04A0"/>
            </w:tblPr>
            <w:tblGrid>
              <w:gridCol w:w="2136"/>
              <w:gridCol w:w="7924"/>
            </w:tblGrid>
            <w:tr w:rsidR="001F4BB7" w:rsidRPr="0076313D" w:rsidTr="00311DE2">
              <w:trPr>
                <w:jc w:val="center"/>
              </w:trPr>
              <w:tc>
                <w:tcPr>
                  <w:tcW w:w="2136" w:type="dxa"/>
                  <w:vAlign w:val="center"/>
                </w:tcPr>
                <w:p w:rsidR="001F4BB7" w:rsidRPr="0076313D" w:rsidRDefault="001F4BB7" w:rsidP="001F4BB7">
                  <w:pPr>
                    <w:pStyle w:val="afd"/>
                    <w:ind w:right="-1"/>
                    <w:rPr>
                      <w:rStyle w:val="fontstyle21"/>
                      <w:rFonts w:ascii="Times New Roman" w:hAnsi="Times New Roman"/>
                      <w:color w:val="000000"/>
                      <w:sz w:val="24"/>
                      <w:szCs w:val="24"/>
                    </w:rPr>
                  </w:pPr>
                  <w:proofErr w:type="spellStart"/>
                  <w:r w:rsidRPr="0076313D">
                    <w:rPr>
                      <w:rStyle w:val="fontstyle21"/>
                      <w:rFonts w:ascii="Times New Roman" w:hAnsi="Times New Roman"/>
                      <w:color w:val="000000"/>
                      <w:sz w:val="24"/>
                      <w:szCs w:val="24"/>
                    </w:rPr>
                    <w:t>Умова</w:t>
                  </w:r>
                  <w:proofErr w:type="spellEnd"/>
                </w:p>
              </w:tc>
              <w:tc>
                <w:tcPr>
                  <w:tcW w:w="7924" w:type="dxa"/>
                  <w:vAlign w:val="center"/>
                </w:tcPr>
                <w:p w:rsidR="001F4BB7" w:rsidRPr="0076313D" w:rsidRDefault="001F4BB7" w:rsidP="001F4BB7">
                  <w:pPr>
                    <w:pStyle w:val="afd"/>
                    <w:ind w:right="-1"/>
                    <w:rPr>
                      <w:rFonts w:ascii="Times New Roman" w:hAnsi="Times New Roman"/>
                      <w:sz w:val="24"/>
                      <w:szCs w:val="24"/>
                    </w:rPr>
                  </w:pPr>
                  <w:proofErr w:type="spellStart"/>
                  <w:r w:rsidRPr="0076313D">
                    <w:rPr>
                      <w:rFonts w:ascii="Times New Roman" w:hAnsi="Times New Roman"/>
                      <w:sz w:val="24"/>
                      <w:szCs w:val="24"/>
                    </w:rPr>
                    <w:t>Пропозиція</w:t>
                  </w:r>
                  <w:proofErr w:type="spellEnd"/>
                </w:p>
              </w:tc>
            </w:tr>
            <w:tr w:rsidR="001F4BB7" w:rsidRPr="0076313D" w:rsidTr="00311DE2">
              <w:trPr>
                <w:jc w:val="center"/>
              </w:trPr>
              <w:tc>
                <w:tcPr>
                  <w:tcW w:w="2136" w:type="dxa"/>
                  <w:vAlign w:val="center"/>
                </w:tcPr>
                <w:p w:rsidR="001F4BB7" w:rsidRPr="0076313D" w:rsidRDefault="001F4BB7" w:rsidP="001F4BB7">
                  <w:pPr>
                    <w:pStyle w:val="afd"/>
                    <w:numPr>
                      <w:ilvl w:val="0"/>
                      <w:numId w:val="18"/>
                    </w:numPr>
                    <w:ind w:left="0" w:right="-1" w:firstLine="0"/>
                    <w:rPr>
                      <w:rFonts w:ascii="Times New Roman" w:hAnsi="Times New Roman"/>
                      <w:bCs/>
                      <w:color w:val="000000"/>
                      <w:sz w:val="24"/>
                      <w:szCs w:val="24"/>
                    </w:rPr>
                  </w:pPr>
                  <w:proofErr w:type="spellStart"/>
                  <w:r w:rsidRPr="0076313D">
                    <w:rPr>
                      <w:rFonts w:ascii="Times New Roman" w:hAnsi="Times New Roman"/>
                      <w:bCs/>
                      <w:color w:val="000000"/>
                      <w:sz w:val="24"/>
                      <w:szCs w:val="24"/>
                    </w:rPr>
                    <w:t>Ціна</w:t>
                  </w:r>
                  <w:proofErr w:type="spellEnd"/>
                  <w:r w:rsidRPr="0076313D">
                    <w:rPr>
                      <w:rFonts w:ascii="Times New Roman" w:hAnsi="Times New Roman"/>
                      <w:bCs/>
                      <w:color w:val="000000"/>
                      <w:sz w:val="24"/>
                      <w:szCs w:val="24"/>
                    </w:rPr>
                    <w:t xml:space="preserve"> на </w:t>
                  </w:r>
                  <w:proofErr w:type="spellStart"/>
                  <w:r w:rsidRPr="0076313D">
                    <w:rPr>
                      <w:rFonts w:ascii="Times New Roman" w:hAnsi="Times New Roman"/>
                      <w:bCs/>
                      <w:color w:val="000000"/>
                      <w:sz w:val="24"/>
                      <w:szCs w:val="24"/>
                    </w:rPr>
                    <w:t>електричну</w:t>
                  </w:r>
                  <w:proofErr w:type="spellEnd"/>
                  <w:r w:rsidRPr="0076313D">
                    <w:rPr>
                      <w:rFonts w:ascii="Times New Roman" w:hAnsi="Times New Roman"/>
                      <w:bCs/>
                      <w:color w:val="000000"/>
                      <w:sz w:val="24"/>
                      <w:szCs w:val="24"/>
                    </w:rPr>
                    <w:t xml:space="preserve"> </w:t>
                  </w:r>
                  <w:proofErr w:type="spellStart"/>
                  <w:r w:rsidRPr="0076313D">
                    <w:rPr>
                      <w:rFonts w:ascii="Times New Roman" w:hAnsi="Times New Roman"/>
                      <w:bCs/>
                      <w:color w:val="000000"/>
                      <w:sz w:val="24"/>
                      <w:szCs w:val="24"/>
                    </w:rPr>
                    <w:t>енергію</w:t>
                  </w:r>
                  <w:proofErr w:type="spellEnd"/>
                </w:p>
                <w:p w:rsidR="001F4BB7" w:rsidRPr="0076313D" w:rsidRDefault="001F4BB7" w:rsidP="001F4BB7">
                  <w:pPr>
                    <w:pStyle w:val="afd"/>
                    <w:ind w:right="-1"/>
                    <w:rPr>
                      <w:rStyle w:val="fontstyle21"/>
                      <w:rFonts w:ascii="Times New Roman" w:hAnsi="Times New Roman"/>
                      <w:bCs/>
                      <w:color w:val="000000"/>
                      <w:sz w:val="24"/>
                      <w:szCs w:val="24"/>
                    </w:rPr>
                  </w:pPr>
                </w:p>
                <w:p w:rsidR="001F4BB7" w:rsidRPr="0076313D" w:rsidRDefault="001F4BB7" w:rsidP="001F4BB7">
                  <w:pPr>
                    <w:pStyle w:val="afd"/>
                    <w:ind w:right="-1"/>
                    <w:rPr>
                      <w:rFonts w:ascii="Times New Roman" w:hAnsi="Times New Roman"/>
                      <w:bCs/>
                      <w:sz w:val="24"/>
                      <w:szCs w:val="24"/>
                    </w:rPr>
                  </w:pPr>
                </w:p>
              </w:tc>
              <w:tc>
                <w:tcPr>
                  <w:tcW w:w="7924" w:type="dxa"/>
                  <w:vAlign w:val="center"/>
                </w:tcPr>
                <w:p w:rsidR="001F4BB7" w:rsidRPr="0076313D" w:rsidRDefault="001F4BB7" w:rsidP="001F4BB7">
                  <w:pPr>
                    <w:pStyle w:val="afd"/>
                    <w:ind w:right="-1"/>
                    <w:rPr>
                      <w:rFonts w:ascii="Times New Roman" w:hAnsi="Times New Roman"/>
                      <w:bCs/>
                      <w:sz w:val="24"/>
                      <w:szCs w:val="24"/>
                    </w:rPr>
                  </w:pPr>
                  <w:proofErr w:type="spellStart"/>
                  <w:r w:rsidRPr="0076313D">
                    <w:rPr>
                      <w:rFonts w:ascii="Times New Roman" w:hAnsi="Times New Roman"/>
                      <w:bCs/>
                      <w:color w:val="000000" w:themeColor="text1"/>
                      <w:sz w:val="24"/>
                      <w:szCs w:val="24"/>
                    </w:rPr>
                    <w:t>Фактична</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ціна</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електричної</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енергії</w:t>
                  </w:r>
                  <w:proofErr w:type="spellEnd"/>
                  <w:r w:rsidRPr="0076313D">
                    <w:rPr>
                      <w:rFonts w:ascii="Times New Roman" w:hAnsi="Times New Roman"/>
                      <w:bCs/>
                      <w:color w:val="000000" w:themeColor="text1"/>
                      <w:sz w:val="24"/>
                      <w:szCs w:val="24"/>
                    </w:rPr>
                    <w:t xml:space="preserve"> (</w:t>
                  </w:r>
                  <m:oMath>
                    <m:sSub>
                      <m:sSubPr>
                        <m:ctrlPr>
                          <w:rPr>
                            <w:rFonts w:ascii="Cambria Math" w:hAnsi="Times New Roman"/>
                            <w:bCs/>
                            <w:color w:val="000000" w:themeColor="text1"/>
                            <w:sz w:val="24"/>
                            <w:szCs w:val="24"/>
                          </w:rPr>
                        </m:ctrlPr>
                      </m:sSubPr>
                      <m:e>
                        <m:r>
                          <w:rPr>
                            <w:rFonts w:ascii="Cambria Math" w:hAnsi="Cambria Math"/>
                            <w:color w:val="000000" w:themeColor="text1"/>
                            <w:sz w:val="24"/>
                            <w:szCs w:val="24"/>
                          </w:rPr>
                          <m:t>P</m:t>
                        </m:r>
                      </m:e>
                      <m:sub>
                        <m:r>
                          <w:rPr>
                            <w:rFonts w:ascii="Cambria Math" w:hAnsi="Cambria Math"/>
                            <w:color w:val="000000" w:themeColor="text1"/>
                            <w:sz w:val="24"/>
                            <w:szCs w:val="24"/>
                          </w:rPr>
                          <m:t>total</m:t>
                        </m:r>
                      </m:sub>
                    </m:sSub>
                    <m:r>
                      <w:rPr>
                        <w:rFonts w:ascii="Cambria Math" w:hAnsi="Times New Roman"/>
                        <w:sz w:val="24"/>
                        <w:szCs w:val="24"/>
                      </w:rPr>
                      <m:t xml:space="preserve">) </m:t>
                    </m:r>
                  </m:oMath>
                  <w:r w:rsidRPr="0076313D">
                    <w:rPr>
                      <w:rFonts w:ascii="Times New Roman" w:hAnsi="Times New Roman"/>
                      <w:bCs/>
                      <w:color w:val="000000" w:themeColor="text1"/>
                      <w:sz w:val="24"/>
                      <w:szCs w:val="24"/>
                    </w:rPr>
                    <w:t>за 1кВт.год на розрахунковий період для групи А визначається за формулою (без ПДВ</w:t>
                  </w:r>
                  <w:r w:rsidRPr="0076313D">
                    <w:rPr>
                      <w:rFonts w:ascii="Times New Roman" w:hAnsi="Times New Roman"/>
                      <w:bCs/>
                      <w:sz w:val="24"/>
                      <w:szCs w:val="24"/>
                    </w:rPr>
                    <w:t>), грн.:</w:t>
                  </w:r>
                </w:p>
                <w:p w:rsidR="001F4BB7" w:rsidRPr="0076313D" w:rsidRDefault="001F4BB7" w:rsidP="001F4BB7">
                  <w:pPr>
                    <w:pStyle w:val="afd"/>
                    <w:ind w:right="-1"/>
                    <w:rPr>
                      <w:rFonts w:ascii="Times New Roman" w:hAnsi="Times New Roman"/>
                      <w:bCs/>
                      <w:color w:val="FF0000"/>
                      <w:sz w:val="24"/>
                      <w:szCs w:val="24"/>
                    </w:rPr>
                  </w:pPr>
                </w:p>
                <w:p w:rsidR="001F4BB7" w:rsidRPr="0076313D" w:rsidRDefault="002520D6" w:rsidP="001F4BB7">
                  <w:pPr>
                    <w:tabs>
                      <w:tab w:val="left" w:pos="4680"/>
                      <w:tab w:val="center" w:pos="5116"/>
                      <w:tab w:val="right" w:pos="9355"/>
                    </w:tabs>
                    <w:jc w:val="both"/>
                    <w:rPr>
                      <w:rFonts w:ascii="Times New Roman" w:hAnsi="Times New Roman"/>
                      <w:bCs/>
                      <w:i/>
                      <w:sz w:val="24"/>
                      <w:szCs w:val="24"/>
                      <w:lang w:val="en-US"/>
                    </w:rPr>
                  </w:pPr>
                  <m:oMathPara>
                    <m:oMath>
                      <m:sSub>
                        <m:sSubPr>
                          <m:ctrlPr>
                            <w:rPr>
                              <w:rFonts w:ascii="Cambria Math" w:hAnsi="Times New Roman"/>
                              <w:bCs/>
                              <w:i/>
                              <w:sz w:val="24"/>
                              <w:szCs w:val="24"/>
                            </w:rPr>
                          </m:ctrlPr>
                        </m:sSubPr>
                        <m:e>
                          <m:r>
                            <w:rPr>
                              <w:rFonts w:ascii="Cambria Math" w:hAnsi="Cambria Math"/>
                              <w:sz w:val="24"/>
                              <w:szCs w:val="24"/>
                            </w:rPr>
                            <m:t>P</m:t>
                          </m:r>
                        </m:e>
                        <m:sub>
                          <m:r>
                            <w:rPr>
                              <w:rFonts w:ascii="Cambria Math" w:hAnsi="Cambria Math"/>
                              <w:sz w:val="24"/>
                              <w:szCs w:val="24"/>
                            </w:rPr>
                            <m:t>total</m:t>
                          </m:r>
                        </m:sub>
                      </m:sSub>
                      <m:r>
                        <w:rPr>
                          <w:rFonts w:ascii="Cambria Math" w:hAnsi="Times New Roman"/>
                          <w:sz w:val="24"/>
                          <w:szCs w:val="24"/>
                        </w:rPr>
                        <m:t>=</m:t>
                      </m:r>
                      <m:sSub>
                        <m:sSubPr>
                          <m:ctrlPr>
                            <w:rPr>
                              <w:rFonts w:ascii="Cambria Math" w:hAnsi="Times New Roman"/>
                              <w:bCs/>
                              <w:i/>
                              <w:sz w:val="24"/>
                              <w:szCs w:val="24"/>
                            </w:rPr>
                          </m:ctrlPr>
                        </m:sSubPr>
                        <m:e>
                          <m:r>
                            <w:rPr>
                              <w:rFonts w:ascii="Cambria Math" w:hAnsi="Times New Roman"/>
                              <w:sz w:val="24"/>
                              <w:szCs w:val="24"/>
                            </w:rPr>
                            <m:t>(</m:t>
                          </m:r>
                          <m:r>
                            <w:rPr>
                              <w:rFonts w:ascii="Cambria Math" w:hAnsi="Cambria Math"/>
                              <w:sz w:val="24"/>
                              <w:szCs w:val="24"/>
                            </w:rPr>
                            <m:t>C</m:t>
                          </m:r>
                        </m:e>
                        <m:sub>
                          <m:r>
                            <w:rPr>
                              <w:rFonts w:ascii="Cambria Math" w:hAnsi="Times New Roman"/>
                              <w:sz w:val="24"/>
                              <w:szCs w:val="24"/>
                            </w:rPr>
                            <m:t>РДН</m:t>
                          </m:r>
                        </m:sub>
                      </m:sSub>
                      <m:r>
                        <m:rPr>
                          <m:sty m:val="p"/>
                        </m:rPr>
                        <w:rPr>
                          <w:rFonts w:ascii="Cambria Math" w:hAnsi="Cambria Math"/>
                          <w:sz w:val="24"/>
                          <w:szCs w:val="24"/>
                        </w:rPr>
                        <m:t>∙</m:t>
                      </m:r>
                      <m:r>
                        <w:rPr>
                          <w:rFonts w:ascii="Cambria Math" w:hAnsi="Cambria Math"/>
                          <w:sz w:val="24"/>
                          <w:szCs w:val="24"/>
                        </w:rPr>
                        <m:t>K</m:t>
                      </m:r>
                      <m:r>
                        <w:rPr>
                          <w:rFonts w:ascii="Cambria Math" w:hAnsi="Times New Roman"/>
                          <w:sz w:val="24"/>
                          <w:szCs w:val="24"/>
                        </w:rPr>
                        <m:t>)+</m:t>
                      </m:r>
                      <m:sSub>
                        <m:sSubPr>
                          <m:ctrlPr>
                            <w:rPr>
                              <w:rFonts w:ascii="Cambria Math" w:hAnsi="Times New Roman"/>
                              <w:bCs/>
                              <w:i/>
                              <w:sz w:val="24"/>
                              <w:szCs w:val="24"/>
                            </w:rPr>
                          </m:ctrlPr>
                        </m:sSubPr>
                        <m:e>
                          <m:r>
                            <w:rPr>
                              <w:rFonts w:ascii="Cambria Math" w:hAnsi="Cambria Math"/>
                              <w:sz w:val="24"/>
                              <w:szCs w:val="24"/>
                            </w:rPr>
                            <m:t>T</m:t>
                          </m:r>
                        </m:e>
                        <m:sub>
                          <m:r>
                            <w:rPr>
                              <w:rFonts w:ascii="Cambria Math" w:hAnsi="Times New Roman"/>
                              <w:sz w:val="24"/>
                              <w:szCs w:val="24"/>
                            </w:rPr>
                            <m:t>осп</m:t>
                          </m:r>
                        </m:sub>
                      </m:sSub>
                      <m:r>
                        <w:rPr>
                          <w:rFonts w:ascii="Cambria Math" w:hAnsi="Times New Roman"/>
                          <w:sz w:val="24"/>
                          <w:szCs w:val="24"/>
                        </w:rPr>
                        <m:t xml:space="preserve"> </m:t>
                      </m:r>
                    </m:oMath>
                  </m:oMathPara>
                </w:p>
                <w:p w:rsidR="001F4BB7" w:rsidRPr="0076313D" w:rsidRDefault="001F4BB7" w:rsidP="001F4BB7">
                  <w:pPr>
                    <w:tabs>
                      <w:tab w:val="left" w:pos="4680"/>
                      <w:tab w:val="center" w:pos="5116"/>
                      <w:tab w:val="right" w:pos="9355"/>
                    </w:tabs>
                    <w:jc w:val="both"/>
                    <w:rPr>
                      <w:rFonts w:ascii="Times New Roman" w:hAnsi="Times New Roman"/>
                      <w:bCs/>
                      <w:sz w:val="24"/>
                      <w:szCs w:val="24"/>
                    </w:rPr>
                  </w:pPr>
                  <w:r w:rsidRPr="0076313D">
                    <w:rPr>
                      <w:rFonts w:ascii="Times New Roman" w:hAnsi="Times New Roman"/>
                      <w:bCs/>
                      <w:sz w:val="24"/>
                      <w:szCs w:val="24"/>
                    </w:rPr>
                    <w:t xml:space="preserve">де </w:t>
                  </w:r>
                </w:p>
                <w:p w:rsidR="001F4BB7" w:rsidRPr="0076313D" w:rsidRDefault="002520D6" w:rsidP="001F4BB7">
                  <w:pPr>
                    <w:tabs>
                      <w:tab w:val="left" w:pos="4680"/>
                      <w:tab w:val="center" w:pos="5116"/>
                      <w:tab w:val="right" w:pos="9355"/>
                    </w:tabs>
                    <w:jc w:val="both"/>
                    <w:rPr>
                      <w:rFonts w:ascii="Times New Roman" w:eastAsiaTheme="minorEastAsia" w:hAnsi="Times New Roman"/>
                      <w:bCs/>
                      <w:i/>
                      <w:sz w:val="24"/>
                      <w:szCs w:val="24"/>
                    </w:rPr>
                  </w:pPr>
                  <m:oMathPara>
                    <m:oMath>
                      <m:sSub>
                        <m:sSubPr>
                          <m:ctrlPr>
                            <w:rPr>
                              <w:rFonts w:ascii="Cambria Math" w:hAnsi="Times New Roman"/>
                              <w:bCs/>
                              <w:i/>
                              <w:sz w:val="24"/>
                              <w:szCs w:val="24"/>
                            </w:rPr>
                          </m:ctrlPr>
                        </m:sSubPr>
                        <m:e>
                          <m:r>
                            <w:rPr>
                              <w:rFonts w:ascii="Cambria Math" w:hAnsi="Cambria Math"/>
                              <w:sz w:val="24"/>
                              <w:szCs w:val="24"/>
                            </w:rPr>
                            <m:t>C</m:t>
                          </m:r>
                        </m:e>
                        <m:sub>
                          <m:r>
                            <w:rPr>
                              <w:rFonts w:ascii="Cambria Math" w:hAnsi="Times New Roman"/>
                              <w:sz w:val="24"/>
                              <w:szCs w:val="24"/>
                            </w:rPr>
                            <m:t>РДН</m:t>
                          </m:r>
                        </m:sub>
                      </m:sSub>
                      <m:r>
                        <w:rPr>
                          <w:rFonts w:ascii="Cambria Math" w:hAnsi="Times New Roman"/>
                          <w:sz w:val="24"/>
                          <w:szCs w:val="24"/>
                        </w:rPr>
                        <m:t>=</m:t>
                      </m:r>
                      <m:f>
                        <m:fPr>
                          <m:ctrlPr>
                            <w:rPr>
                              <w:rFonts w:ascii="Cambria Math" w:hAnsi="Times New Roman"/>
                              <w:bCs/>
                              <w:sz w:val="24"/>
                              <w:szCs w:val="24"/>
                            </w:rPr>
                          </m:ctrlPr>
                        </m:fPr>
                        <m:num>
                          <m:nary>
                            <m:naryPr>
                              <m:chr m:val="∑"/>
                              <m:limLoc m:val="undOvr"/>
                              <m:subHide m:val="on"/>
                              <m:supHide m:val="on"/>
                              <m:ctrlPr>
                                <w:rPr>
                                  <w:rFonts w:ascii="Cambria Math" w:hAnsi="Times New Roman"/>
                                  <w:bCs/>
                                  <w:sz w:val="24"/>
                                  <w:szCs w:val="24"/>
                                </w:rPr>
                              </m:ctrlPr>
                            </m:naryPr>
                            <m:sub/>
                            <m:sup/>
                            <m:e>
                              <m:sSubSup>
                                <m:sSubSupPr>
                                  <m:ctrlPr>
                                    <w:rPr>
                                      <w:rFonts w:ascii="Cambria Math" w:hAnsi="Times New Roman"/>
                                      <w:bCs/>
                                      <w:sz w:val="24"/>
                                      <w:szCs w:val="24"/>
                                    </w:rPr>
                                  </m:ctrlPr>
                                </m:sSubSupPr>
                                <m:e>
                                  <m:r>
                                    <w:rPr>
                                      <w:rFonts w:ascii="Cambria Math" w:hAnsi="Cambria Math"/>
                                      <w:sz w:val="24"/>
                                      <w:szCs w:val="24"/>
                                    </w:rPr>
                                    <m:t>P</m:t>
                                  </m:r>
                                </m:e>
                                <m:sub>
                                  <m:r>
                                    <w:rPr>
                                      <w:rFonts w:ascii="Cambria Math" w:hAnsi="Cambria Math"/>
                                      <w:sz w:val="24"/>
                                      <w:szCs w:val="24"/>
                                    </w:rPr>
                                    <m:t>hd</m:t>
                                  </m:r>
                                </m:sub>
                                <m:sup>
                                  <m:r>
                                    <w:rPr>
                                      <w:rFonts w:ascii="Cambria Math" w:hAnsi="Times New Roman"/>
                                      <w:sz w:val="24"/>
                                      <w:szCs w:val="24"/>
                                    </w:rPr>
                                    <m:t>РДН</m:t>
                                  </m:r>
                                </m:sup>
                              </m:sSubSup>
                              <m:r>
                                <m:rPr>
                                  <m:sty m:val="p"/>
                                </m:rPr>
                                <w:rPr>
                                  <w:rFonts w:ascii="Cambria Math" w:hAnsi="Cambria Math"/>
                                  <w:sz w:val="24"/>
                                  <w:szCs w:val="24"/>
                                </w:rPr>
                                <m:t>∙</m:t>
                              </m:r>
                              <m:sSup>
                                <m:sSupPr>
                                  <m:ctrlPr>
                                    <w:rPr>
                                      <w:rFonts w:ascii="Cambria Math" w:hAnsi="Times New Roman"/>
                                      <w:bCs/>
                                      <w:sz w:val="24"/>
                                      <w:szCs w:val="24"/>
                                    </w:rPr>
                                  </m:ctrlPr>
                                </m:sSupPr>
                                <m:e>
                                  <m:sSubSup>
                                    <m:sSubSupPr>
                                      <m:ctrlPr>
                                        <w:rPr>
                                          <w:rFonts w:ascii="Cambria Math" w:hAnsi="Times New Roman"/>
                                          <w:bCs/>
                                          <w:sz w:val="24"/>
                                          <w:szCs w:val="24"/>
                                        </w:rPr>
                                      </m:ctrlPr>
                                    </m:sSubSupPr>
                                    <m:e>
                                      <m:r>
                                        <w:rPr>
                                          <w:rFonts w:ascii="Cambria Math" w:hAnsi="Cambria Math"/>
                                          <w:sz w:val="24"/>
                                          <w:szCs w:val="24"/>
                                        </w:rPr>
                                        <m:t>V</m:t>
                                      </m:r>
                                    </m:e>
                                    <m:sub>
                                      <m:r>
                                        <w:rPr>
                                          <w:rFonts w:ascii="Cambria Math" w:hAnsi="Cambria Math"/>
                                          <w:sz w:val="24"/>
                                          <w:szCs w:val="24"/>
                                        </w:rPr>
                                        <m:t>hd</m:t>
                                      </m:r>
                                    </m:sub>
                                    <m:sup>
                                      <m:r>
                                        <m:rPr>
                                          <m:sty m:val="p"/>
                                        </m:rPr>
                                        <w:rPr>
                                          <w:rFonts w:ascii="Cambria Math" w:hAnsi="Times New Roman"/>
                                          <w:sz w:val="24"/>
                                          <w:szCs w:val="24"/>
                                        </w:rPr>
                                        <m:t xml:space="preserve"> </m:t>
                                      </m:r>
                                    </m:sup>
                                  </m:sSubSup>
                                </m:e>
                                <m:sup>
                                  <m:r>
                                    <m:rPr>
                                      <m:sty m:val="p"/>
                                    </m:rPr>
                                    <w:rPr>
                                      <w:rFonts w:ascii="Cambria Math" w:hAnsi="Times New Roman"/>
                                      <w:sz w:val="24"/>
                                      <w:szCs w:val="24"/>
                                    </w:rPr>
                                    <m:t xml:space="preserve"> </m:t>
                                  </m:r>
                                </m:sup>
                              </m:sSup>
                            </m:e>
                          </m:nary>
                        </m:num>
                        <m:den>
                          <m:sSub>
                            <m:sSubPr>
                              <m:ctrlPr>
                                <w:rPr>
                                  <w:rFonts w:ascii="Cambria Math" w:hAnsi="Times New Roman"/>
                                  <w:bCs/>
                                  <w:sz w:val="24"/>
                                  <w:szCs w:val="24"/>
                                </w:rPr>
                              </m:ctrlPr>
                            </m:sSubPr>
                            <m:e>
                              <m:r>
                                <w:rPr>
                                  <w:rFonts w:ascii="Cambria Math" w:hAnsi="Cambria Math"/>
                                  <w:sz w:val="24"/>
                                  <w:szCs w:val="24"/>
                                </w:rPr>
                                <m:t>V</m:t>
                              </m:r>
                            </m:e>
                            <m:sub>
                              <m:r>
                                <w:rPr>
                                  <w:rFonts w:ascii="Cambria Math" w:hAnsi="Times New Roman"/>
                                  <w:sz w:val="24"/>
                                  <w:szCs w:val="24"/>
                                </w:rPr>
                                <m:t>ф</m:t>
                              </m:r>
                            </m:sub>
                          </m:sSub>
                        </m:den>
                      </m:f>
                    </m:oMath>
                  </m:oMathPara>
                </w:p>
                <w:p w:rsidR="001F4BB7" w:rsidRPr="0076313D" w:rsidRDefault="001F4BB7" w:rsidP="001F4BB7">
                  <w:pPr>
                    <w:pStyle w:val="TableParagraph"/>
                    <w:spacing w:before="236" w:line="276" w:lineRule="auto"/>
                    <w:rPr>
                      <w:rFonts w:ascii="Times New Roman" w:hAnsi="Times New Roman" w:cs="Times New Roman"/>
                      <w:bCs/>
                      <w:color w:val="000000" w:themeColor="text1"/>
                      <w:sz w:val="24"/>
                      <w:szCs w:val="24"/>
                    </w:rPr>
                  </w:pPr>
                  <w:r w:rsidRPr="0076313D">
                    <w:rPr>
                      <w:rFonts w:ascii="Times New Roman" w:eastAsia="Cambria Math" w:hAnsi="Times New Roman" w:cs="Times New Roman"/>
                      <w:bCs/>
                      <w:i/>
                      <w:iCs/>
                      <w:sz w:val="24"/>
                      <w:szCs w:val="24"/>
                      <w:lang w:val="ru-RU"/>
                    </w:rPr>
                    <w:t xml:space="preserve">С </w:t>
                  </w:r>
                  <w:r w:rsidRPr="0076313D">
                    <w:rPr>
                      <w:rFonts w:ascii="Times New Roman" w:eastAsia="Cambria Math" w:hAnsi="Times New Roman" w:cs="Times New Roman"/>
                      <w:bCs/>
                      <w:sz w:val="24"/>
                      <w:szCs w:val="24"/>
                      <w:lang w:val="ru-RU"/>
                    </w:rPr>
                    <w:t>РДН</w:t>
                  </w:r>
                  <w:r w:rsidRPr="0076313D">
                    <w:rPr>
                      <w:rFonts w:ascii="Times New Roman" w:eastAsia="Cambria Math" w:hAnsi="Times New Roman" w:cs="Times New Roman"/>
                      <w:bCs/>
                      <w:spacing w:val="10"/>
                      <w:sz w:val="24"/>
                      <w:szCs w:val="24"/>
                    </w:rPr>
                    <w:t xml:space="preserve"> </w:t>
                  </w:r>
                  <w:r w:rsidRPr="0076313D">
                    <w:rPr>
                      <w:rFonts w:ascii="Times New Roman" w:eastAsia="Cambria Math" w:hAnsi="Times New Roman" w:cs="Times New Roman"/>
                      <w:bCs/>
                      <w:sz w:val="24"/>
                      <w:szCs w:val="24"/>
                    </w:rPr>
                    <w:t>−</w:t>
                  </w:r>
                  <w:r w:rsidRPr="0076313D">
                    <w:rPr>
                      <w:rFonts w:ascii="Times New Roman" w:eastAsia="Cambria Math" w:hAnsi="Times New Roman" w:cs="Times New Roman"/>
                      <w:bCs/>
                      <w:spacing w:val="-2"/>
                      <w:sz w:val="24"/>
                      <w:szCs w:val="24"/>
                    </w:rPr>
                    <w:t xml:space="preserve"> </w:t>
                  </w:r>
                  <w:r w:rsidRPr="0076313D">
                    <w:rPr>
                      <w:rFonts w:ascii="Times New Roman" w:eastAsiaTheme="minorHAnsi" w:hAnsi="Times New Roman" w:cs="Times New Roman"/>
                      <w:bCs/>
                      <w:color w:val="000000" w:themeColor="text1"/>
                      <w:sz w:val="24"/>
                      <w:szCs w:val="24"/>
                    </w:rPr>
                    <w:t>закупівельна ціна електроенергії згідно фактичного графіку та об’єму Споживача, грн/кВт∙год;</w:t>
                  </w:r>
                </w:p>
                <w:p w:rsidR="001F4BB7" w:rsidRPr="0076313D" w:rsidRDefault="002520D6" w:rsidP="001F4BB7">
                  <w:pPr>
                    <w:spacing w:before="120"/>
                    <w:jc w:val="both"/>
                    <w:rPr>
                      <w:rFonts w:ascii="Times New Roman" w:hAnsi="Times New Roman"/>
                      <w:bCs/>
                      <w:color w:val="000000" w:themeColor="text1"/>
                      <w:sz w:val="24"/>
                      <w:szCs w:val="24"/>
                    </w:rPr>
                  </w:pPr>
                  <m:oMath>
                    <m:sSubSup>
                      <m:sSubSupPr>
                        <m:ctrlPr>
                          <w:rPr>
                            <w:rFonts w:ascii="Cambria Math" w:hAnsi="Times New Roman"/>
                            <w:bCs/>
                            <w:color w:val="000000" w:themeColor="text1"/>
                            <w:sz w:val="24"/>
                            <w:szCs w:val="24"/>
                          </w:rPr>
                        </m:ctrlPr>
                      </m:sSubSupPr>
                      <m:e>
                        <m:r>
                          <w:rPr>
                            <w:rFonts w:ascii="Cambria Math" w:hAnsi="Cambria Math"/>
                            <w:color w:val="000000" w:themeColor="text1"/>
                            <w:sz w:val="24"/>
                            <w:szCs w:val="24"/>
                          </w:rPr>
                          <m:t>P</m:t>
                        </m:r>
                      </m:e>
                      <m:sub>
                        <m:r>
                          <w:rPr>
                            <w:rFonts w:ascii="Cambria Math" w:hAnsi="Cambria Math"/>
                            <w:color w:val="000000" w:themeColor="text1"/>
                            <w:sz w:val="24"/>
                            <w:szCs w:val="24"/>
                          </w:rPr>
                          <m:t>hd</m:t>
                        </m:r>
                      </m:sub>
                      <m:sup>
                        <m:r>
                          <m:rPr>
                            <m:sty m:val="p"/>
                          </m:rPr>
                          <w:rPr>
                            <w:rFonts w:ascii="Cambria Math" w:hAnsi="Times New Roman"/>
                            <w:color w:val="000000" w:themeColor="text1"/>
                            <w:sz w:val="24"/>
                            <w:szCs w:val="24"/>
                          </w:rPr>
                          <m:t>РДН</m:t>
                        </m:r>
                      </m:sup>
                    </m:sSubSup>
                    <m:r>
                      <m:rPr>
                        <m:sty m:val="p"/>
                      </m:rPr>
                      <w:rPr>
                        <w:rFonts w:ascii="Cambria Math" w:hAnsi="Cambria Math"/>
                        <w:color w:val="000000" w:themeColor="text1"/>
                        <w:sz w:val="24"/>
                        <w:szCs w:val="24"/>
                      </w:rPr>
                      <m:t>-</m:t>
                    </m:r>
                    <m:r>
                      <m:rPr>
                        <m:sty m:val="p"/>
                      </m:rPr>
                      <w:rPr>
                        <w:rFonts w:ascii="Cambria Math" w:hAnsi="Times New Roman"/>
                        <w:color w:val="000000" w:themeColor="text1"/>
                        <w:sz w:val="24"/>
                        <w:szCs w:val="24"/>
                      </w:rPr>
                      <m:t xml:space="preserve"> </m:t>
                    </m:r>
                  </m:oMath>
                  <w:r w:rsidR="001F4BB7" w:rsidRPr="0076313D">
                    <w:rPr>
                      <w:rFonts w:ascii="Times New Roman" w:hAnsi="Times New Roman"/>
                      <w:bCs/>
                      <w:color w:val="000000" w:themeColor="text1"/>
                      <w:sz w:val="24"/>
                      <w:szCs w:val="24"/>
                    </w:rPr>
                    <w:t xml:space="preserve">ціна електричної енергії h-тої години d-того розрахункового дня на РДН, грн/кВт∙г; </w:t>
                  </w:r>
                </w:p>
                <w:p w:rsidR="001F4BB7" w:rsidRPr="0076313D" w:rsidRDefault="002520D6" w:rsidP="001F4BB7">
                  <w:pPr>
                    <w:spacing w:before="120"/>
                    <w:jc w:val="both"/>
                    <w:rPr>
                      <w:rFonts w:ascii="Times New Roman" w:hAnsi="Times New Roman"/>
                      <w:bCs/>
                      <w:color w:val="000000" w:themeColor="text1"/>
                      <w:sz w:val="24"/>
                      <w:szCs w:val="24"/>
                    </w:rPr>
                  </w:pPr>
                  <m:oMath>
                    <m:sSubSup>
                      <m:sSubSupPr>
                        <m:ctrlPr>
                          <w:rPr>
                            <w:rFonts w:ascii="Cambria Math" w:hAnsi="Times New Roman"/>
                            <w:bCs/>
                            <w:color w:val="000000" w:themeColor="text1"/>
                            <w:sz w:val="24"/>
                            <w:szCs w:val="24"/>
                          </w:rPr>
                        </m:ctrlPr>
                      </m:sSubSupPr>
                      <m:e>
                        <m:r>
                          <w:rPr>
                            <w:rFonts w:ascii="Cambria Math" w:hAnsi="Cambria Math"/>
                            <w:color w:val="000000" w:themeColor="text1"/>
                            <w:sz w:val="24"/>
                            <w:szCs w:val="24"/>
                          </w:rPr>
                          <m:t>V</m:t>
                        </m:r>
                      </m:e>
                      <m:sub>
                        <m:r>
                          <w:rPr>
                            <w:rFonts w:ascii="Cambria Math" w:hAnsi="Cambria Math"/>
                            <w:color w:val="000000" w:themeColor="text1"/>
                            <w:sz w:val="24"/>
                            <w:szCs w:val="24"/>
                          </w:rPr>
                          <m:t>hd</m:t>
                        </m:r>
                        <m:r>
                          <m:rPr>
                            <m:sty m:val="p"/>
                          </m:rPr>
                          <w:rPr>
                            <w:rFonts w:ascii="Cambria Math" w:hAnsi="Times New Roman"/>
                            <w:color w:val="000000" w:themeColor="text1"/>
                            <w:sz w:val="24"/>
                            <w:szCs w:val="24"/>
                          </w:rPr>
                          <m:t xml:space="preserve"> </m:t>
                        </m:r>
                      </m:sub>
                      <m:sup>
                        <m:r>
                          <m:rPr>
                            <m:sty m:val="p"/>
                          </m:rPr>
                          <w:rPr>
                            <w:rFonts w:ascii="Cambria Math" w:hAnsi="Times New Roman"/>
                            <w:color w:val="000000" w:themeColor="text1"/>
                            <w:sz w:val="24"/>
                            <w:szCs w:val="24"/>
                          </w:rPr>
                          <m:t xml:space="preserve"> </m:t>
                        </m:r>
                      </m:sup>
                    </m:sSubSup>
                    <m:r>
                      <m:rPr>
                        <m:sty m:val="p"/>
                      </m:rPr>
                      <w:rPr>
                        <w:rFonts w:ascii="Cambria Math" w:hAnsi="Times New Roman"/>
                        <w:color w:val="000000" w:themeColor="text1"/>
                        <w:sz w:val="24"/>
                        <w:szCs w:val="24"/>
                      </w:rPr>
                      <m:t>–</m:t>
                    </m:r>
                  </m:oMath>
                  <w:r w:rsidR="001F4BB7" w:rsidRPr="0076313D">
                    <w:rPr>
                      <w:rFonts w:ascii="Times New Roman" w:hAnsi="Times New Roman"/>
                      <w:bCs/>
                      <w:color w:val="000000" w:themeColor="text1"/>
                      <w:sz w:val="24"/>
                      <w:szCs w:val="24"/>
                    </w:rPr>
                    <w:t xml:space="preserve"> обсяг електричної енергії h-тої години d-того розрахункового дня згідно фактичного графіку Споживача, кВт∙г;</w:t>
                  </w:r>
                </w:p>
                <w:p w:rsidR="001F4BB7" w:rsidRPr="0076313D" w:rsidRDefault="002520D6" w:rsidP="001F4BB7">
                  <w:pPr>
                    <w:spacing w:before="120"/>
                    <w:jc w:val="both"/>
                    <w:rPr>
                      <w:rFonts w:ascii="Times New Roman" w:hAnsi="Times New Roman"/>
                      <w:bCs/>
                      <w:color w:val="000000" w:themeColor="text1"/>
                      <w:sz w:val="24"/>
                      <w:szCs w:val="24"/>
                    </w:rPr>
                  </w:pPr>
                  <m:oMath>
                    <m:sSubSup>
                      <m:sSubSupPr>
                        <m:ctrlPr>
                          <w:rPr>
                            <w:rFonts w:ascii="Cambria Math" w:hAnsi="Times New Roman"/>
                            <w:bCs/>
                            <w:color w:val="000000" w:themeColor="text1"/>
                            <w:sz w:val="24"/>
                            <w:szCs w:val="24"/>
                          </w:rPr>
                        </m:ctrlPr>
                      </m:sSubSupPr>
                      <m:e>
                        <m:r>
                          <w:rPr>
                            <w:rFonts w:ascii="Cambria Math" w:hAnsi="Cambria Math"/>
                            <w:color w:val="000000" w:themeColor="text1"/>
                            <w:sz w:val="24"/>
                            <w:szCs w:val="24"/>
                          </w:rPr>
                          <m:t>V</m:t>
                        </m:r>
                      </m:e>
                      <m:sub>
                        <m:r>
                          <m:rPr>
                            <m:sty m:val="p"/>
                          </m:rPr>
                          <w:rPr>
                            <w:rFonts w:ascii="Cambria Math" w:hAnsi="Times New Roman"/>
                            <w:color w:val="000000" w:themeColor="text1"/>
                            <w:sz w:val="24"/>
                            <w:szCs w:val="24"/>
                          </w:rPr>
                          <m:t>ф</m:t>
                        </m:r>
                        <m:r>
                          <m:rPr>
                            <m:sty m:val="p"/>
                          </m:rPr>
                          <w:rPr>
                            <w:rFonts w:ascii="Cambria Math" w:hAnsi="Times New Roman"/>
                            <w:color w:val="000000" w:themeColor="text1"/>
                            <w:sz w:val="24"/>
                            <w:szCs w:val="24"/>
                          </w:rPr>
                          <m:t xml:space="preserve"> </m:t>
                        </m:r>
                      </m:sub>
                      <m:sup>
                        <m:r>
                          <m:rPr>
                            <m:sty m:val="p"/>
                          </m:rPr>
                          <w:rPr>
                            <w:rFonts w:ascii="Cambria Math" w:hAnsi="Times New Roman"/>
                            <w:color w:val="000000" w:themeColor="text1"/>
                            <w:sz w:val="24"/>
                            <w:szCs w:val="24"/>
                          </w:rPr>
                          <m:t xml:space="preserve"> </m:t>
                        </m:r>
                      </m:sup>
                    </m:sSubSup>
                    <m:r>
                      <m:rPr>
                        <m:sty m:val="p"/>
                      </m:rPr>
                      <w:rPr>
                        <w:rFonts w:ascii="Cambria Math" w:hAnsi="Times New Roman"/>
                        <w:color w:val="000000" w:themeColor="text1"/>
                        <w:sz w:val="24"/>
                        <w:szCs w:val="24"/>
                      </w:rPr>
                      <m:t>–</m:t>
                    </m:r>
                  </m:oMath>
                  <w:r w:rsidR="001F4BB7" w:rsidRPr="0076313D">
                    <w:rPr>
                      <w:rFonts w:ascii="Times New Roman" w:hAnsi="Times New Roman"/>
                      <w:bCs/>
                      <w:color w:val="000000" w:themeColor="text1"/>
                      <w:sz w:val="24"/>
                      <w:szCs w:val="24"/>
                    </w:rPr>
                    <w:t xml:space="preserve"> сумарний фактичний обсяг споживання електричної енергії у розрахунковому періоді, кВт∙г;</w:t>
                  </w:r>
                </w:p>
                <w:p w:rsidR="001F4BB7" w:rsidRPr="0076313D" w:rsidRDefault="001F4BB7" w:rsidP="001F4BB7">
                  <w:pPr>
                    <w:spacing w:before="120"/>
                    <w:jc w:val="both"/>
                    <w:rPr>
                      <w:rFonts w:ascii="Times New Roman" w:hAnsi="Times New Roman"/>
                      <w:bCs/>
                      <w:color w:val="000000" w:themeColor="text1"/>
                      <w:sz w:val="24"/>
                      <w:szCs w:val="24"/>
                    </w:rPr>
                  </w:pPr>
                  <m:oMath>
                    <m:r>
                      <w:rPr>
                        <w:rFonts w:ascii="Cambria Math" w:hAnsi="Cambria Math"/>
                        <w:color w:val="000000" w:themeColor="text1"/>
                        <w:sz w:val="24"/>
                        <w:szCs w:val="24"/>
                      </w:rPr>
                      <m:t>K</m:t>
                    </m:r>
                    <m:r>
                      <m:rPr>
                        <m:sty m:val="p"/>
                      </m:rPr>
                      <w:rPr>
                        <w:rFonts w:ascii="Cambria Math" w:hAnsi="Cambria Math"/>
                        <w:color w:val="000000" w:themeColor="text1"/>
                        <w:sz w:val="24"/>
                        <w:szCs w:val="24"/>
                      </w:rPr>
                      <m:t>-</m:t>
                    </m:r>
                  </m:oMath>
                  <w:r w:rsidRPr="0076313D">
                    <w:rPr>
                      <w:rFonts w:ascii="Times New Roman" w:hAnsi="Times New Roman"/>
                      <w:bCs/>
                      <w:color w:val="000000" w:themeColor="text1"/>
                      <w:sz w:val="24"/>
                      <w:szCs w:val="24"/>
                    </w:rPr>
                    <w:t xml:space="preserve"> коефіцієнт постачальника                                      ;</w:t>
                  </w:r>
                </w:p>
                <w:p w:rsidR="001F4BB7" w:rsidRPr="0076313D" w:rsidRDefault="002520D6" w:rsidP="001F4BB7">
                  <w:pPr>
                    <w:ind w:right="-1"/>
                    <w:rPr>
                      <w:rFonts w:ascii="Times New Roman" w:hAnsi="Times New Roman"/>
                      <w:bCs/>
                      <w:color w:val="000000" w:themeColor="text1"/>
                      <w:sz w:val="24"/>
                      <w:szCs w:val="24"/>
                    </w:rPr>
                  </w:pPr>
                  <m:oMath>
                    <m:sSub>
                      <m:sSubPr>
                        <m:ctrlPr>
                          <w:rPr>
                            <w:rFonts w:ascii="Cambria Math" w:hAnsi="Times New Roman"/>
                            <w:bCs/>
                            <w:i/>
                            <w:color w:val="000000" w:themeColor="text1"/>
                            <w:sz w:val="24"/>
                            <w:szCs w:val="24"/>
                          </w:rPr>
                        </m:ctrlPr>
                      </m:sSubPr>
                      <m:e>
                        <m:r>
                          <w:rPr>
                            <w:rFonts w:ascii="Cambria Math" w:hAnsi="Cambria Math"/>
                            <w:color w:val="000000" w:themeColor="text1"/>
                            <w:sz w:val="24"/>
                            <w:szCs w:val="24"/>
                          </w:rPr>
                          <m:t>T</m:t>
                        </m:r>
                      </m:e>
                      <m:sub>
                        <m:r>
                          <w:rPr>
                            <w:rFonts w:ascii="Cambria Math" w:hAnsi="Times New Roman"/>
                            <w:color w:val="000000" w:themeColor="text1"/>
                            <w:sz w:val="24"/>
                            <w:szCs w:val="24"/>
                          </w:rPr>
                          <m:t>осп</m:t>
                        </m:r>
                      </m:sub>
                    </m:sSub>
                    <m:r>
                      <m:rPr>
                        <m:sty m:val="p"/>
                      </m:rPr>
                      <w:rPr>
                        <w:rFonts w:ascii="Cambria Math" w:hAnsi="Cambria Math"/>
                        <w:sz w:val="24"/>
                        <w:szCs w:val="24"/>
                      </w:rPr>
                      <m:t>-</m:t>
                    </m:r>
                    <m:r>
                      <m:rPr>
                        <m:sty m:val="p"/>
                      </m:rPr>
                      <w:rPr>
                        <w:rFonts w:ascii="Cambria Math" w:hAnsi="Times New Roman"/>
                        <w:sz w:val="24"/>
                        <w:szCs w:val="24"/>
                      </w:rPr>
                      <m:t xml:space="preserve"> </m:t>
                    </m:r>
                  </m:oMath>
                  <w:r w:rsidR="001F4BB7" w:rsidRPr="0076313D">
                    <w:rPr>
                      <w:rFonts w:ascii="Times New Roman" w:hAnsi="Times New Roman"/>
                      <w:bCs/>
                      <w:color w:val="000000" w:themeColor="text1"/>
                      <w:sz w:val="24"/>
                      <w:szCs w:val="24"/>
                    </w:rPr>
                    <w:t xml:space="preserve">тариф за послуги передачі електричної енергії мережами НЕК «Укренерго», затверджений НКРЕКП та опублікований на сайті: </w:t>
                  </w:r>
                  <w:hyperlink r:id="rId13" w:history="1">
                    <w:r w:rsidR="001F4BB7" w:rsidRPr="0076313D">
                      <w:rPr>
                        <w:rStyle w:val="af3"/>
                        <w:rFonts w:ascii="Times New Roman" w:hAnsi="Times New Roman"/>
                        <w:sz w:val="24"/>
                        <w:szCs w:val="24"/>
                      </w:rPr>
                      <w:t>https://www.nerc.gov.ua</w:t>
                    </w:r>
                  </w:hyperlink>
                  <w:r w:rsidR="001F4BB7" w:rsidRPr="0076313D">
                    <w:rPr>
                      <w:rFonts w:ascii="Times New Roman" w:hAnsi="Times New Roman"/>
                      <w:bCs/>
                      <w:color w:val="000000" w:themeColor="text1"/>
                      <w:sz w:val="24"/>
                      <w:szCs w:val="24"/>
                    </w:rPr>
                    <w:t>, грн./кВт*г;</w:t>
                  </w:r>
                </w:p>
                <w:p w:rsidR="001F4BB7" w:rsidRPr="0076313D" w:rsidRDefault="001F4BB7" w:rsidP="001F4BB7">
                  <w:pPr>
                    <w:ind w:right="-1"/>
                    <w:rPr>
                      <w:rFonts w:ascii="Times New Roman" w:hAnsi="Times New Roman"/>
                      <w:bCs/>
                      <w:color w:val="000000" w:themeColor="text1"/>
                      <w:sz w:val="24"/>
                      <w:szCs w:val="24"/>
                    </w:rPr>
                  </w:pPr>
                </w:p>
                <w:p w:rsidR="001F4BB7" w:rsidRPr="0076313D" w:rsidRDefault="001F4BB7" w:rsidP="001F4BB7">
                  <w:pPr>
                    <w:pStyle w:val="afd"/>
                    <w:ind w:right="-1"/>
                    <w:rPr>
                      <w:rFonts w:ascii="Times New Roman" w:eastAsiaTheme="minorHAnsi" w:hAnsi="Times New Roman"/>
                      <w:bCs/>
                      <w:color w:val="000000" w:themeColor="text1"/>
                      <w:sz w:val="24"/>
                      <w:szCs w:val="24"/>
                    </w:rPr>
                  </w:pPr>
                  <w:proofErr w:type="spellStart"/>
                  <w:r w:rsidRPr="0076313D">
                    <w:rPr>
                      <w:rFonts w:ascii="Times New Roman" w:eastAsiaTheme="minorHAnsi" w:hAnsi="Times New Roman"/>
                      <w:bCs/>
                      <w:color w:val="000000" w:themeColor="text1"/>
                      <w:sz w:val="24"/>
                      <w:szCs w:val="24"/>
                    </w:rPr>
                    <w:t>Фактична</w:t>
                  </w:r>
                  <w:proofErr w:type="spellEnd"/>
                  <w:r w:rsidRPr="0076313D">
                    <w:rPr>
                      <w:rFonts w:ascii="Times New Roman" w:eastAsiaTheme="minorHAnsi" w:hAnsi="Times New Roman"/>
                      <w:bCs/>
                      <w:color w:val="000000" w:themeColor="text1"/>
                      <w:sz w:val="24"/>
                      <w:szCs w:val="24"/>
                    </w:rPr>
                    <w:t xml:space="preserve"> </w:t>
                  </w:r>
                  <w:proofErr w:type="spellStart"/>
                  <w:r w:rsidRPr="0076313D">
                    <w:rPr>
                      <w:rFonts w:ascii="Times New Roman" w:eastAsiaTheme="minorHAnsi" w:hAnsi="Times New Roman"/>
                      <w:bCs/>
                      <w:color w:val="000000" w:themeColor="text1"/>
                      <w:sz w:val="24"/>
                      <w:szCs w:val="24"/>
                    </w:rPr>
                    <w:t>ціна</w:t>
                  </w:r>
                  <w:proofErr w:type="spellEnd"/>
                  <w:r w:rsidRPr="0076313D">
                    <w:rPr>
                      <w:rFonts w:ascii="Times New Roman" w:eastAsiaTheme="minorHAnsi" w:hAnsi="Times New Roman"/>
                      <w:bCs/>
                      <w:color w:val="000000" w:themeColor="text1"/>
                      <w:sz w:val="24"/>
                      <w:szCs w:val="24"/>
                    </w:rPr>
                    <w:t xml:space="preserve"> </w:t>
                  </w:r>
                  <w:proofErr w:type="spellStart"/>
                  <w:r w:rsidRPr="0076313D">
                    <w:rPr>
                      <w:rFonts w:ascii="Times New Roman" w:eastAsiaTheme="minorHAnsi" w:hAnsi="Times New Roman"/>
                      <w:bCs/>
                      <w:color w:val="000000" w:themeColor="text1"/>
                      <w:sz w:val="24"/>
                      <w:szCs w:val="24"/>
                    </w:rPr>
                    <w:t>електричної</w:t>
                  </w:r>
                  <w:proofErr w:type="spellEnd"/>
                  <w:r w:rsidRPr="0076313D">
                    <w:rPr>
                      <w:rFonts w:ascii="Times New Roman" w:eastAsiaTheme="minorHAnsi" w:hAnsi="Times New Roman"/>
                      <w:bCs/>
                      <w:color w:val="000000" w:themeColor="text1"/>
                      <w:sz w:val="24"/>
                      <w:szCs w:val="24"/>
                    </w:rPr>
                    <w:t xml:space="preserve"> </w:t>
                  </w:r>
                  <w:proofErr w:type="spellStart"/>
                  <w:r w:rsidRPr="0076313D">
                    <w:rPr>
                      <w:rFonts w:ascii="Times New Roman" w:eastAsiaTheme="minorHAnsi" w:hAnsi="Times New Roman"/>
                      <w:bCs/>
                      <w:color w:val="000000" w:themeColor="text1"/>
                      <w:sz w:val="24"/>
                      <w:szCs w:val="24"/>
                    </w:rPr>
                    <w:t>енергії</w:t>
                  </w:r>
                  <w:proofErr w:type="spellEnd"/>
                  <w:r w:rsidRPr="0076313D">
                    <w:rPr>
                      <w:rFonts w:ascii="Times New Roman" w:eastAsiaTheme="minorHAnsi" w:hAnsi="Times New Roman"/>
                      <w:bCs/>
                      <w:color w:val="000000" w:themeColor="text1"/>
                      <w:sz w:val="24"/>
                      <w:szCs w:val="24"/>
                    </w:rPr>
                    <w:t xml:space="preserve"> (</w:t>
                  </w:r>
                  <m:oMath>
                    <m:sSub>
                      <m:sSubPr>
                        <m:ctrlPr>
                          <w:rPr>
                            <w:rFonts w:ascii="Cambria Math" w:eastAsiaTheme="minorHAnsi" w:hAnsi="Times New Roman"/>
                            <w:bCs/>
                            <w:color w:val="000000" w:themeColor="text1"/>
                            <w:sz w:val="24"/>
                            <w:szCs w:val="24"/>
                          </w:rPr>
                        </m:ctrlPr>
                      </m:sSubPr>
                      <m:e>
                        <m:r>
                          <w:rPr>
                            <w:rFonts w:ascii="Cambria Math" w:eastAsiaTheme="minorHAnsi" w:hAnsi="Cambria Math"/>
                            <w:color w:val="000000" w:themeColor="text1"/>
                            <w:sz w:val="24"/>
                            <w:szCs w:val="24"/>
                          </w:rPr>
                          <m:t>P</m:t>
                        </m:r>
                      </m:e>
                      <m:sub>
                        <m:r>
                          <w:rPr>
                            <w:rFonts w:ascii="Cambria Math" w:eastAsiaTheme="minorHAnsi" w:hAnsi="Cambria Math"/>
                            <w:color w:val="000000" w:themeColor="text1"/>
                            <w:sz w:val="24"/>
                            <w:szCs w:val="24"/>
                          </w:rPr>
                          <m:t>total</m:t>
                        </m:r>
                      </m:sub>
                    </m:sSub>
                    <m:r>
                      <m:rPr>
                        <m:sty m:val="p"/>
                      </m:rPr>
                      <w:rPr>
                        <w:rFonts w:ascii="Cambria Math" w:eastAsiaTheme="minorHAnsi" w:hAnsi="Times New Roman"/>
                        <w:color w:val="000000" w:themeColor="text1"/>
                        <w:sz w:val="24"/>
                        <w:szCs w:val="24"/>
                      </w:rPr>
                      <m:t xml:space="preserve">) </m:t>
                    </m:r>
                  </m:oMath>
                  <w:r w:rsidRPr="0076313D">
                    <w:rPr>
                      <w:rFonts w:ascii="Times New Roman" w:eastAsiaTheme="minorHAnsi" w:hAnsi="Times New Roman"/>
                      <w:bCs/>
                      <w:color w:val="000000" w:themeColor="text1"/>
                      <w:sz w:val="24"/>
                      <w:szCs w:val="24"/>
                    </w:rPr>
                    <w:t>за 1кВт.год на розрахунковий період для групи Б визначається за формулою (без ПДВ), грн.:</w:t>
                  </w:r>
                </w:p>
                <w:p w:rsidR="001F4BB7" w:rsidRPr="0076313D" w:rsidRDefault="001F4BB7" w:rsidP="001F4BB7">
                  <w:pPr>
                    <w:pStyle w:val="afd"/>
                    <w:ind w:right="-1"/>
                    <w:rPr>
                      <w:rFonts w:ascii="Times New Roman" w:hAnsi="Times New Roman"/>
                      <w:bCs/>
                      <w:color w:val="FF0000"/>
                      <w:sz w:val="24"/>
                      <w:szCs w:val="24"/>
                    </w:rPr>
                  </w:pPr>
                </w:p>
                <w:p w:rsidR="001F4BB7" w:rsidRPr="0076313D" w:rsidRDefault="002520D6" w:rsidP="001F4BB7">
                  <w:pPr>
                    <w:tabs>
                      <w:tab w:val="left" w:pos="4680"/>
                      <w:tab w:val="center" w:pos="5116"/>
                      <w:tab w:val="right" w:pos="9355"/>
                    </w:tabs>
                    <w:jc w:val="both"/>
                    <w:rPr>
                      <w:rFonts w:ascii="Times New Roman" w:hAnsi="Times New Roman"/>
                      <w:bCs/>
                      <w:i/>
                      <w:sz w:val="24"/>
                      <w:szCs w:val="24"/>
                    </w:rPr>
                  </w:pPr>
                  <m:oMathPara>
                    <m:oMath>
                      <m:sSub>
                        <m:sSubPr>
                          <m:ctrlPr>
                            <w:rPr>
                              <w:rFonts w:ascii="Cambria Math" w:hAnsi="Times New Roman"/>
                              <w:bCs/>
                              <w:i/>
                              <w:sz w:val="24"/>
                              <w:szCs w:val="24"/>
                            </w:rPr>
                          </m:ctrlPr>
                        </m:sSubPr>
                        <m:e>
                          <m:r>
                            <w:rPr>
                              <w:rFonts w:ascii="Cambria Math" w:hAnsi="Cambria Math"/>
                              <w:sz w:val="24"/>
                              <w:szCs w:val="24"/>
                            </w:rPr>
                            <m:t>P</m:t>
                          </m:r>
                        </m:e>
                        <m:sub>
                          <m:r>
                            <w:rPr>
                              <w:rFonts w:ascii="Cambria Math" w:hAnsi="Cambria Math"/>
                              <w:sz w:val="24"/>
                              <w:szCs w:val="24"/>
                            </w:rPr>
                            <m:t>total</m:t>
                          </m:r>
                        </m:sub>
                      </m:sSub>
                      <m:r>
                        <w:rPr>
                          <w:rFonts w:ascii="Cambria Math" w:hAnsi="Times New Roman"/>
                          <w:sz w:val="24"/>
                          <w:szCs w:val="24"/>
                        </w:rPr>
                        <m:t>=</m:t>
                      </m:r>
                      <m:sSub>
                        <m:sSubPr>
                          <m:ctrlPr>
                            <w:rPr>
                              <w:rFonts w:ascii="Cambria Math" w:hAnsi="Times New Roman"/>
                              <w:bCs/>
                              <w:i/>
                              <w:sz w:val="24"/>
                              <w:szCs w:val="24"/>
                            </w:rPr>
                          </m:ctrlPr>
                        </m:sSubPr>
                        <m:e>
                          <m:r>
                            <w:rPr>
                              <w:rFonts w:ascii="Cambria Math" w:hAnsi="Times New Roman"/>
                              <w:sz w:val="24"/>
                              <w:szCs w:val="24"/>
                            </w:rPr>
                            <m:t>(</m:t>
                          </m:r>
                          <m:r>
                            <w:rPr>
                              <w:rFonts w:ascii="Cambria Math" w:hAnsi="Cambria Math"/>
                              <w:sz w:val="24"/>
                              <w:szCs w:val="24"/>
                            </w:rPr>
                            <m:t>C</m:t>
                          </m:r>
                        </m:e>
                        <m:sub>
                          <m:r>
                            <w:rPr>
                              <w:rFonts w:ascii="Cambria Math" w:hAnsi="Times New Roman"/>
                              <w:sz w:val="24"/>
                              <w:szCs w:val="24"/>
                            </w:rPr>
                            <m:t>РДН</m:t>
                          </m:r>
                          <m:r>
                            <w:rPr>
                              <w:rFonts w:ascii="Cambria Math" w:hAnsi="Times New Roman"/>
                              <w:sz w:val="24"/>
                              <w:szCs w:val="24"/>
                            </w:rPr>
                            <m:t xml:space="preserve"> </m:t>
                          </m:r>
                          <m:r>
                            <w:rPr>
                              <w:rFonts w:ascii="Cambria Math" w:hAnsi="Times New Roman"/>
                              <w:sz w:val="24"/>
                              <w:szCs w:val="24"/>
                            </w:rPr>
                            <m:t>Б</m:t>
                          </m:r>
                        </m:sub>
                      </m:sSub>
                      <m:r>
                        <m:rPr>
                          <m:sty m:val="p"/>
                        </m:rPr>
                        <w:rPr>
                          <w:rFonts w:ascii="Cambria Math" w:hAnsi="Cambria Math"/>
                          <w:sz w:val="24"/>
                          <w:szCs w:val="24"/>
                        </w:rPr>
                        <m:t>∙</m:t>
                      </m:r>
                      <m:r>
                        <w:rPr>
                          <w:rFonts w:ascii="Cambria Math" w:hAnsi="Cambria Math"/>
                          <w:sz w:val="24"/>
                          <w:szCs w:val="24"/>
                        </w:rPr>
                        <m:t>K</m:t>
                      </m:r>
                      <m:r>
                        <w:rPr>
                          <w:rFonts w:ascii="Cambria Math" w:hAnsi="Times New Roman"/>
                          <w:sz w:val="24"/>
                          <w:szCs w:val="24"/>
                        </w:rPr>
                        <m:t>)+</m:t>
                      </m:r>
                      <m:sSub>
                        <m:sSubPr>
                          <m:ctrlPr>
                            <w:rPr>
                              <w:rFonts w:ascii="Cambria Math" w:hAnsi="Times New Roman"/>
                              <w:bCs/>
                              <w:i/>
                              <w:sz w:val="24"/>
                              <w:szCs w:val="24"/>
                            </w:rPr>
                          </m:ctrlPr>
                        </m:sSubPr>
                        <m:e>
                          <m:r>
                            <w:rPr>
                              <w:rFonts w:ascii="Cambria Math" w:hAnsi="Cambria Math"/>
                              <w:sz w:val="24"/>
                              <w:szCs w:val="24"/>
                            </w:rPr>
                            <m:t>T</m:t>
                          </m:r>
                        </m:e>
                        <m:sub>
                          <m:r>
                            <w:rPr>
                              <w:rFonts w:ascii="Cambria Math" w:hAnsi="Times New Roman"/>
                              <w:sz w:val="24"/>
                              <w:szCs w:val="24"/>
                            </w:rPr>
                            <m:t>осп</m:t>
                          </m:r>
                        </m:sub>
                      </m:sSub>
                      <m:r>
                        <w:rPr>
                          <w:rFonts w:ascii="Cambria Math" w:hAnsi="Times New Roman"/>
                          <w:sz w:val="24"/>
                          <w:szCs w:val="24"/>
                        </w:rPr>
                        <m:t xml:space="preserve">  </m:t>
                      </m:r>
                    </m:oMath>
                  </m:oMathPara>
                </w:p>
                <w:p w:rsidR="001F4BB7" w:rsidRPr="0076313D" w:rsidRDefault="001F4BB7" w:rsidP="001F4BB7">
                  <w:pPr>
                    <w:spacing w:before="120"/>
                    <w:jc w:val="both"/>
                    <w:rPr>
                      <w:rFonts w:ascii="Times New Roman" w:hAnsi="Times New Roman"/>
                      <w:bCs/>
                      <w:color w:val="000000" w:themeColor="text1"/>
                      <w:sz w:val="24"/>
                      <w:szCs w:val="24"/>
                    </w:rPr>
                  </w:pPr>
                  <w:r w:rsidRPr="0076313D">
                    <w:rPr>
                      <w:rFonts w:ascii="Times New Roman" w:hAnsi="Times New Roman"/>
                      <w:bCs/>
                      <w:color w:val="000000" w:themeColor="text1"/>
                      <w:sz w:val="24"/>
                      <w:szCs w:val="24"/>
                    </w:rPr>
                    <w:t>де</w:t>
                  </w:r>
                </w:p>
                <w:p w:rsidR="001F4BB7" w:rsidRPr="0076313D" w:rsidRDefault="002520D6" w:rsidP="001F4BB7">
                  <w:pPr>
                    <w:pStyle w:val="afd"/>
                    <w:ind w:right="-1"/>
                    <w:rPr>
                      <w:rFonts w:ascii="Times New Roman" w:eastAsiaTheme="minorHAnsi" w:hAnsi="Times New Roman"/>
                      <w:bCs/>
                      <w:color w:val="000000" w:themeColor="text1"/>
                      <w:sz w:val="24"/>
                      <w:szCs w:val="24"/>
                    </w:rPr>
                  </w:pPr>
                  <m:oMath>
                    <m:sSub>
                      <m:sSubPr>
                        <m:ctrlPr>
                          <w:rPr>
                            <w:rFonts w:ascii="Cambria Math" w:hAnsi="Times New Roman"/>
                            <w:bCs/>
                            <w:color w:val="000000" w:themeColor="text1"/>
                            <w:sz w:val="24"/>
                            <w:szCs w:val="24"/>
                          </w:rPr>
                        </m:ctrlPr>
                      </m:sSubPr>
                      <m:e>
                        <m:r>
                          <m:rPr>
                            <m:sty m:val="p"/>
                          </m:rPr>
                          <w:rPr>
                            <w:rFonts w:ascii="Cambria Math" w:hAnsi="Times New Roman"/>
                            <w:color w:val="000000" w:themeColor="text1"/>
                            <w:sz w:val="24"/>
                            <w:szCs w:val="24"/>
                          </w:rPr>
                          <m:t>С</m:t>
                        </m:r>
                      </m:e>
                      <m:sub>
                        <m:r>
                          <m:rPr>
                            <m:sty m:val="p"/>
                          </m:rPr>
                          <w:rPr>
                            <w:rFonts w:ascii="Cambria Math" w:hAnsi="Times New Roman"/>
                            <w:color w:val="000000" w:themeColor="text1"/>
                            <w:sz w:val="24"/>
                            <w:szCs w:val="24"/>
                          </w:rPr>
                          <m:t xml:space="preserve"> </m:t>
                        </m:r>
                        <m:r>
                          <m:rPr>
                            <m:sty m:val="p"/>
                          </m:rPr>
                          <w:rPr>
                            <w:rFonts w:ascii="Cambria Math" w:hAnsi="Times New Roman"/>
                            <w:color w:val="000000" w:themeColor="text1"/>
                            <w:sz w:val="24"/>
                            <w:szCs w:val="24"/>
                          </w:rPr>
                          <m:t>РДН</m:t>
                        </m:r>
                        <m:r>
                          <m:rPr>
                            <m:sty m:val="p"/>
                          </m:rPr>
                          <w:rPr>
                            <w:rFonts w:ascii="Cambria Math" w:hAnsi="Times New Roman"/>
                            <w:color w:val="000000" w:themeColor="text1"/>
                            <w:sz w:val="24"/>
                            <w:szCs w:val="24"/>
                          </w:rPr>
                          <m:t xml:space="preserve"> </m:t>
                        </m:r>
                        <m:r>
                          <m:rPr>
                            <m:sty m:val="p"/>
                          </m:rPr>
                          <w:rPr>
                            <w:rFonts w:ascii="Cambria Math" w:hAnsi="Times New Roman"/>
                            <w:color w:val="000000" w:themeColor="text1"/>
                            <w:sz w:val="24"/>
                            <w:szCs w:val="24"/>
                          </w:rPr>
                          <m:t>Б</m:t>
                        </m:r>
                      </m:sub>
                    </m:sSub>
                    <m:r>
                      <w:rPr>
                        <w:rFonts w:ascii="Cambria Math" w:hAnsi="Cambria Math"/>
                        <w:color w:val="000000" w:themeColor="text1"/>
                        <w:sz w:val="24"/>
                        <w:szCs w:val="24"/>
                      </w:rPr>
                      <m:t>-</m:t>
                    </m:r>
                    <m:r>
                      <w:rPr>
                        <w:rFonts w:ascii="Cambria Math" w:hAnsi="Times New Roman"/>
                        <w:color w:val="000000" w:themeColor="text1"/>
                        <w:sz w:val="24"/>
                        <w:szCs w:val="24"/>
                      </w:rPr>
                      <m:t xml:space="preserve"> </m:t>
                    </m:r>
                  </m:oMath>
                  <w:r w:rsidR="001F4BB7" w:rsidRPr="0076313D">
                    <w:rPr>
                      <w:rFonts w:ascii="Times New Roman" w:eastAsiaTheme="minorHAnsi" w:hAnsi="Times New Roman"/>
                      <w:bCs/>
                      <w:color w:val="000000" w:themeColor="text1"/>
                      <w:sz w:val="24"/>
                      <w:szCs w:val="24"/>
                    </w:rPr>
                    <w:t xml:space="preserve">середньозважена ціна </w:t>
                  </w:r>
                  <w:proofErr w:type="gramStart"/>
                  <w:r w:rsidR="001F4BB7" w:rsidRPr="0076313D">
                    <w:rPr>
                      <w:rFonts w:ascii="Times New Roman" w:eastAsiaTheme="minorHAnsi" w:hAnsi="Times New Roman"/>
                      <w:bCs/>
                      <w:color w:val="000000" w:themeColor="text1"/>
                      <w:sz w:val="24"/>
                      <w:szCs w:val="24"/>
                    </w:rPr>
                    <w:t>на</w:t>
                  </w:r>
                  <w:proofErr w:type="gramEnd"/>
                  <w:r w:rsidR="001F4BB7" w:rsidRPr="0076313D">
                    <w:rPr>
                      <w:rFonts w:ascii="Times New Roman" w:eastAsiaTheme="minorHAnsi" w:hAnsi="Times New Roman"/>
                      <w:bCs/>
                      <w:color w:val="000000" w:themeColor="text1"/>
                      <w:sz w:val="24"/>
                      <w:szCs w:val="24"/>
                    </w:rPr>
                    <w:t xml:space="preserve"> ринку на добу наперед за розрахунковий  період, грн/кВт</w:t>
                  </w:r>
                  <w:r w:rsidR="001F4BB7" w:rsidRPr="0076313D">
                    <w:rPr>
                      <w:rFonts w:ascii="Times New Roman" w:eastAsiaTheme="minorHAnsi" w:hAnsi="Cambria Math"/>
                      <w:bCs/>
                      <w:color w:val="000000" w:themeColor="text1"/>
                      <w:sz w:val="24"/>
                      <w:szCs w:val="24"/>
                    </w:rPr>
                    <w:t>⋅</w:t>
                  </w:r>
                  <w:r w:rsidR="001F4BB7" w:rsidRPr="0076313D">
                    <w:rPr>
                      <w:rFonts w:ascii="Times New Roman" w:eastAsiaTheme="minorHAnsi" w:hAnsi="Times New Roman"/>
                      <w:bCs/>
                      <w:color w:val="000000" w:themeColor="text1"/>
                      <w:sz w:val="24"/>
                      <w:szCs w:val="24"/>
                    </w:rPr>
                    <w:t>год;</w:t>
                  </w:r>
                </w:p>
                <w:p w:rsidR="001F4BB7" w:rsidRPr="0076313D" w:rsidRDefault="001F4BB7" w:rsidP="001F4BB7">
                  <w:pPr>
                    <w:pStyle w:val="afd"/>
                    <w:ind w:right="-1"/>
                    <w:rPr>
                      <w:rFonts w:ascii="Times New Roman" w:eastAsiaTheme="minorHAnsi" w:hAnsi="Times New Roman"/>
                      <w:bCs/>
                      <w:color w:val="000000" w:themeColor="text1"/>
                      <w:sz w:val="24"/>
                      <w:szCs w:val="24"/>
                    </w:rPr>
                  </w:pPr>
                  <m:oMath>
                    <m:r>
                      <w:rPr>
                        <w:rFonts w:ascii="Cambria Math" w:eastAsiaTheme="minorHAnsi" w:hAnsi="Cambria Math"/>
                        <w:color w:val="000000" w:themeColor="text1"/>
                        <w:sz w:val="24"/>
                        <w:szCs w:val="24"/>
                      </w:rPr>
                      <m:t>K</m:t>
                    </m:r>
                    <m:r>
                      <m:rPr>
                        <m:sty m:val="p"/>
                      </m:rPr>
                      <w:rPr>
                        <w:rFonts w:ascii="Cambria Math" w:eastAsiaTheme="minorHAnsi" w:hAnsi="Cambria Math"/>
                        <w:color w:val="000000" w:themeColor="text1"/>
                        <w:sz w:val="24"/>
                        <w:szCs w:val="24"/>
                      </w:rPr>
                      <m:t>-</m:t>
                    </m:r>
                  </m:oMath>
                  <w:r w:rsidRPr="0076313D">
                    <w:rPr>
                      <w:rFonts w:ascii="Times New Roman" w:eastAsiaTheme="minorHAnsi" w:hAnsi="Times New Roman"/>
                      <w:bCs/>
                      <w:color w:val="000000" w:themeColor="text1"/>
                      <w:sz w:val="24"/>
                      <w:szCs w:val="24"/>
                    </w:rPr>
                    <w:t xml:space="preserve"> коефіцієнт постачальника</w:t>
                  </w:r>
                  <w:proofErr w:type="gramStart"/>
                  <w:r w:rsidRPr="0076313D">
                    <w:rPr>
                      <w:rFonts w:ascii="Times New Roman" w:eastAsiaTheme="minorHAnsi" w:hAnsi="Times New Roman"/>
                      <w:bCs/>
                      <w:color w:val="000000" w:themeColor="text1"/>
                      <w:sz w:val="24"/>
                      <w:szCs w:val="24"/>
                    </w:rPr>
                    <w:t xml:space="preserve">                   ;</w:t>
                  </w:r>
                  <w:proofErr w:type="gramEnd"/>
                </w:p>
                <w:p w:rsidR="001F4BB7" w:rsidRPr="0076313D" w:rsidRDefault="002520D6" w:rsidP="001F4BB7">
                  <w:pPr>
                    <w:pStyle w:val="afd"/>
                    <w:ind w:right="-1"/>
                    <w:rPr>
                      <w:rFonts w:ascii="Times New Roman" w:eastAsiaTheme="minorHAnsi" w:hAnsi="Times New Roman"/>
                      <w:bCs/>
                      <w:color w:val="000000" w:themeColor="text1"/>
                      <w:sz w:val="24"/>
                      <w:szCs w:val="24"/>
                    </w:rPr>
                  </w:pPr>
                  <m:oMath>
                    <m:sSub>
                      <m:sSubPr>
                        <m:ctrlPr>
                          <w:rPr>
                            <w:rFonts w:ascii="Cambria Math" w:eastAsiaTheme="minorHAnsi" w:hAnsi="Times New Roman"/>
                            <w:bCs/>
                            <w:color w:val="000000" w:themeColor="text1"/>
                            <w:sz w:val="24"/>
                            <w:szCs w:val="24"/>
                          </w:rPr>
                        </m:ctrlPr>
                      </m:sSubPr>
                      <m:e>
                        <m:r>
                          <w:rPr>
                            <w:rFonts w:ascii="Cambria Math" w:eastAsiaTheme="minorHAnsi" w:hAnsi="Cambria Math"/>
                            <w:color w:val="000000" w:themeColor="text1"/>
                            <w:sz w:val="24"/>
                            <w:szCs w:val="24"/>
                          </w:rPr>
                          <m:t>T</m:t>
                        </m:r>
                      </m:e>
                      <m:sub>
                        <m:r>
                          <m:rPr>
                            <m:sty m:val="p"/>
                          </m:rPr>
                          <w:rPr>
                            <w:rFonts w:ascii="Cambria Math" w:eastAsiaTheme="minorHAnsi" w:hAnsi="Times New Roman"/>
                            <w:color w:val="000000" w:themeColor="text1"/>
                            <w:sz w:val="24"/>
                            <w:szCs w:val="24"/>
                          </w:rPr>
                          <m:t>осп</m:t>
                        </m:r>
                      </m:sub>
                    </m:sSub>
                    <m:r>
                      <m:rPr>
                        <m:sty m:val="p"/>
                      </m:rPr>
                      <w:rPr>
                        <w:rFonts w:ascii="Cambria Math" w:eastAsiaTheme="minorHAnsi" w:hAnsi="Cambria Math"/>
                        <w:color w:val="000000" w:themeColor="text1"/>
                        <w:sz w:val="24"/>
                        <w:szCs w:val="24"/>
                      </w:rPr>
                      <m:t>-</m:t>
                    </m:r>
                  </m:oMath>
                  <w:r w:rsidR="001F4BB7" w:rsidRPr="0076313D">
                    <w:rPr>
                      <w:rFonts w:ascii="Times New Roman" w:eastAsiaTheme="minorHAnsi" w:hAnsi="Times New Roman"/>
                      <w:bCs/>
                      <w:color w:val="000000" w:themeColor="text1"/>
                      <w:sz w:val="24"/>
                      <w:szCs w:val="24"/>
                    </w:rPr>
                    <w:t>тариф за послуги передачі електричної енергії мережами НЕК «</w:t>
                  </w:r>
                  <w:proofErr w:type="spellStart"/>
                  <w:r w:rsidR="001F4BB7" w:rsidRPr="0076313D">
                    <w:rPr>
                      <w:rFonts w:ascii="Times New Roman" w:eastAsiaTheme="minorHAnsi" w:hAnsi="Times New Roman"/>
                      <w:bCs/>
                      <w:color w:val="000000" w:themeColor="text1"/>
                      <w:sz w:val="24"/>
                      <w:szCs w:val="24"/>
                    </w:rPr>
                    <w:t>Укренерго</w:t>
                  </w:r>
                  <w:proofErr w:type="spellEnd"/>
                  <w:r w:rsidR="001F4BB7" w:rsidRPr="0076313D">
                    <w:rPr>
                      <w:rFonts w:ascii="Times New Roman" w:eastAsiaTheme="minorHAnsi" w:hAnsi="Times New Roman"/>
                      <w:bCs/>
                      <w:color w:val="000000" w:themeColor="text1"/>
                      <w:sz w:val="24"/>
                      <w:szCs w:val="24"/>
                    </w:rPr>
                    <w:t xml:space="preserve">», </w:t>
                  </w:r>
                  <w:proofErr w:type="spellStart"/>
                  <w:r w:rsidR="001F4BB7" w:rsidRPr="0076313D">
                    <w:rPr>
                      <w:rFonts w:ascii="Times New Roman" w:eastAsiaTheme="minorHAnsi" w:hAnsi="Times New Roman"/>
                      <w:bCs/>
                      <w:color w:val="000000" w:themeColor="text1"/>
                      <w:sz w:val="24"/>
                      <w:szCs w:val="24"/>
                    </w:rPr>
                    <w:t>затверджений</w:t>
                  </w:r>
                  <w:proofErr w:type="spellEnd"/>
                  <w:r w:rsidR="001F4BB7" w:rsidRPr="0076313D">
                    <w:rPr>
                      <w:rFonts w:ascii="Times New Roman" w:eastAsiaTheme="minorHAnsi" w:hAnsi="Times New Roman"/>
                      <w:bCs/>
                      <w:color w:val="000000" w:themeColor="text1"/>
                      <w:sz w:val="24"/>
                      <w:szCs w:val="24"/>
                    </w:rPr>
                    <w:t xml:space="preserve"> НКРЕКП та </w:t>
                  </w:r>
                  <w:proofErr w:type="spellStart"/>
                  <w:r w:rsidR="001F4BB7" w:rsidRPr="0076313D">
                    <w:rPr>
                      <w:rFonts w:ascii="Times New Roman" w:eastAsiaTheme="minorHAnsi" w:hAnsi="Times New Roman"/>
                      <w:bCs/>
                      <w:color w:val="000000" w:themeColor="text1"/>
                      <w:sz w:val="24"/>
                      <w:szCs w:val="24"/>
                    </w:rPr>
                    <w:t>опублікований</w:t>
                  </w:r>
                  <w:proofErr w:type="spellEnd"/>
                  <w:r w:rsidR="001F4BB7" w:rsidRPr="0076313D">
                    <w:rPr>
                      <w:rFonts w:ascii="Times New Roman" w:eastAsiaTheme="minorHAnsi" w:hAnsi="Times New Roman"/>
                      <w:bCs/>
                      <w:color w:val="000000" w:themeColor="text1"/>
                      <w:sz w:val="24"/>
                      <w:szCs w:val="24"/>
                    </w:rPr>
                    <w:t xml:space="preserve"> на </w:t>
                  </w:r>
                  <w:proofErr w:type="spellStart"/>
                  <w:r w:rsidR="001F4BB7" w:rsidRPr="0076313D">
                    <w:rPr>
                      <w:rFonts w:ascii="Times New Roman" w:eastAsiaTheme="minorHAnsi" w:hAnsi="Times New Roman"/>
                      <w:bCs/>
                      <w:color w:val="000000" w:themeColor="text1"/>
                      <w:sz w:val="24"/>
                      <w:szCs w:val="24"/>
                    </w:rPr>
                    <w:t>сайті</w:t>
                  </w:r>
                  <w:proofErr w:type="spellEnd"/>
                  <w:r w:rsidR="001F4BB7" w:rsidRPr="0076313D">
                    <w:rPr>
                      <w:rFonts w:ascii="Times New Roman" w:eastAsiaTheme="minorHAnsi" w:hAnsi="Times New Roman"/>
                      <w:bCs/>
                      <w:color w:val="000000" w:themeColor="text1"/>
                      <w:sz w:val="24"/>
                      <w:szCs w:val="24"/>
                    </w:rPr>
                    <w:t xml:space="preserve">: </w:t>
                  </w:r>
                  <w:hyperlink r:id="rId14" w:history="1">
                    <w:r w:rsidR="001F4BB7" w:rsidRPr="0076313D">
                      <w:rPr>
                        <w:rStyle w:val="af3"/>
                        <w:rFonts w:ascii="Times New Roman" w:hAnsi="Times New Roman"/>
                        <w:sz w:val="24"/>
                        <w:szCs w:val="24"/>
                      </w:rPr>
                      <w:t>https://www.nerc.gov.ua</w:t>
                    </w:r>
                  </w:hyperlink>
                  <w:r w:rsidR="001F4BB7" w:rsidRPr="0076313D">
                    <w:rPr>
                      <w:rStyle w:val="af3"/>
                      <w:rFonts w:ascii="Times New Roman" w:hAnsi="Times New Roman"/>
                      <w:sz w:val="24"/>
                      <w:szCs w:val="24"/>
                    </w:rPr>
                    <w:t>,</w:t>
                  </w:r>
                  <w:r w:rsidR="001F4BB7" w:rsidRPr="0076313D">
                    <w:rPr>
                      <w:rFonts w:ascii="Times New Roman" w:eastAsiaTheme="minorHAnsi" w:hAnsi="Times New Roman"/>
                      <w:bCs/>
                      <w:color w:val="000000" w:themeColor="text1"/>
                      <w:sz w:val="24"/>
                      <w:szCs w:val="24"/>
                    </w:rPr>
                    <w:t xml:space="preserve"> </w:t>
                  </w:r>
                  <w:proofErr w:type="spellStart"/>
                  <w:r w:rsidR="001F4BB7" w:rsidRPr="0076313D">
                    <w:rPr>
                      <w:rFonts w:ascii="Times New Roman" w:eastAsiaTheme="minorHAnsi" w:hAnsi="Times New Roman"/>
                      <w:bCs/>
                      <w:color w:val="000000" w:themeColor="text1"/>
                      <w:sz w:val="24"/>
                      <w:szCs w:val="24"/>
                    </w:rPr>
                    <w:t>грн</w:t>
                  </w:r>
                  <w:proofErr w:type="spellEnd"/>
                  <w:r w:rsidR="001F4BB7" w:rsidRPr="0076313D">
                    <w:rPr>
                      <w:rFonts w:ascii="Times New Roman" w:eastAsiaTheme="minorHAnsi" w:hAnsi="Times New Roman"/>
                      <w:bCs/>
                      <w:color w:val="000000" w:themeColor="text1"/>
                      <w:sz w:val="24"/>
                      <w:szCs w:val="24"/>
                    </w:rPr>
                    <w:t>./кВт*г;</w:t>
                  </w:r>
                </w:p>
              </w:tc>
            </w:tr>
            <w:tr w:rsidR="001F4BB7" w:rsidRPr="0076313D" w:rsidTr="00311DE2">
              <w:trPr>
                <w:jc w:val="center"/>
              </w:trPr>
              <w:tc>
                <w:tcPr>
                  <w:tcW w:w="2136" w:type="dxa"/>
                  <w:vAlign w:val="center"/>
                </w:tcPr>
                <w:p w:rsidR="001F4BB7" w:rsidRPr="0076313D" w:rsidRDefault="001F4BB7" w:rsidP="001F4BB7">
                  <w:pPr>
                    <w:pStyle w:val="afc"/>
                    <w:numPr>
                      <w:ilvl w:val="0"/>
                      <w:numId w:val="18"/>
                    </w:numPr>
                    <w:ind w:left="0" w:right="-1" w:firstLine="0"/>
                    <w:rPr>
                      <w:rFonts w:ascii="Times New Roman" w:hAnsi="Times New Roman"/>
                      <w:bCs/>
                      <w:sz w:val="24"/>
                      <w:szCs w:val="24"/>
                      <w:lang w:val="uk-UA"/>
                    </w:rPr>
                  </w:pPr>
                  <w:r w:rsidRPr="0076313D">
                    <w:rPr>
                      <w:rStyle w:val="fontstyle21"/>
                      <w:rFonts w:ascii="Times New Roman" w:hAnsi="Times New Roman"/>
                      <w:bCs/>
                      <w:color w:val="000000"/>
                      <w:sz w:val="24"/>
                      <w:szCs w:val="24"/>
                      <w:lang w:val="uk-UA"/>
                    </w:rPr>
                    <w:lastRenderedPageBreak/>
                    <w:t>Порядок  розрахунку розміру оплати за розрахунковий період</w:t>
                  </w:r>
                </w:p>
              </w:tc>
              <w:tc>
                <w:tcPr>
                  <w:tcW w:w="7924" w:type="dxa"/>
                  <w:vAlign w:val="center"/>
                </w:tcPr>
                <w:p w:rsidR="001F4BB7" w:rsidRPr="0076313D" w:rsidRDefault="001F4BB7" w:rsidP="001F4BB7">
                  <w:pPr>
                    <w:ind w:right="-1"/>
                    <w:jc w:val="both"/>
                    <w:rPr>
                      <w:rStyle w:val="fontstyle21"/>
                      <w:rFonts w:ascii="Times New Roman" w:hAnsi="Times New Roman"/>
                      <w:bCs/>
                      <w:color w:val="000000"/>
                      <w:sz w:val="24"/>
                      <w:szCs w:val="24"/>
                    </w:rPr>
                  </w:pPr>
                  <w:r w:rsidRPr="0076313D">
                    <w:rPr>
                      <w:rStyle w:val="fontstyle21"/>
                      <w:rFonts w:ascii="Times New Roman" w:hAnsi="Times New Roman"/>
                      <w:bCs/>
                      <w:color w:val="000000"/>
                      <w:sz w:val="24"/>
                      <w:szCs w:val="24"/>
                    </w:rPr>
                    <w:t>Розрахунковим періодом є календарний місяць.</w:t>
                  </w:r>
                </w:p>
                <w:p w:rsidR="001F4BB7" w:rsidRPr="0076313D" w:rsidRDefault="001F4BB7" w:rsidP="001F4BB7">
                  <w:pPr>
                    <w:jc w:val="both"/>
                    <w:textAlignment w:val="baseline"/>
                    <w:rPr>
                      <w:rFonts w:ascii="Times New Roman" w:eastAsia="Times New Roman" w:hAnsi="Times New Roman"/>
                      <w:bCs/>
                      <w:color w:val="000000"/>
                      <w:sz w:val="24"/>
                      <w:szCs w:val="24"/>
                      <w:bdr w:val="none" w:sz="0" w:space="0" w:color="auto" w:frame="1"/>
                    </w:rPr>
                  </w:pPr>
                  <w:r w:rsidRPr="0076313D">
                    <w:rPr>
                      <w:rFonts w:ascii="Times New Roman" w:eastAsia="Times New Roman" w:hAnsi="Times New Roman"/>
                      <w:bCs/>
                      <w:color w:val="000000"/>
                      <w:sz w:val="24"/>
                      <w:szCs w:val="24"/>
                      <w:bdr w:val="none" w:sz="0" w:space="0" w:color="auto" w:frame="1"/>
                    </w:rPr>
                    <w:t>При виконанні оплати за електричну енергію додається ПДВ за ставкою, що діє у періоді виконання розрахунків.</w:t>
                  </w:r>
                </w:p>
                <w:p w:rsidR="001F4BB7" w:rsidRPr="0076313D" w:rsidRDefault="001F4BB7" w:rsidP="001F4BB7">
                  <w:pPr>
                    <w:ind w:right="-1"/>
                    <w:jc w:val="both"/>
                    <w:rPr>
                      <w:rStyle w:val="fontstyle21"/>
                      <w:rFonts w:ascii="Times New Roman" w:hAnsi="Times New Roman"/>
                      <w:bCs/>
                      <w:color w:val="000000"/>
                      <w:sz w:val="24"/>
                      <w:szCs w:val="24"/>
                    </w:rPr>
                  </w:pPr>
                  <w:r w:rsidRPr="0076313D">
                    <w:rPr>
                      <w:rStyle w:val="fontstyle21"/>
                      <w:rFonts w:ascii="Times New Roman" w:hAnsi="Times New Roman"/>
                      <w:bCs/>
                      <w:color w:val="000000"/>
                      <w:sz w:val="24"/>
                      <w:szCs w:val="24"/>
                    </w:rPr>
                    <w:t>Остаточний розмір вартості електричної енергії та платежу за фактичний обсяг споживання</w:t>
                  </w:r>
                  <w:r w:rsidRPr="0076313D">
                    <w:rPr>
                      <w:rStyle w:val="fontstyle21"/>
                      <w:rFonts w:ascii="Times New Roman" w:hAnsi="Times New Roman"/>
                      <w:bCs/>
                      <w:color w:val="000000" w:themeColor="text1"/>
                      <w:sz w:val="24"/>
                      <w:szCs w:val="24"/>
                    </w:rPr>
                    <w:t xml:space="preserve"> електричної енергії за розрахунковий період розраховується Постачальником на </w:t>
                  </w:r>
                  <w:r w:rsidRPr="0076313D">
                    <w:rPr>
                      <w:rFonts w:ascii="Times New Roman" w:hAnsi="Times New Roman"/>
                      <w:bCs/>
                      <w:sz w:val="24"/>
                      <w:szCs w:val="24"/>
                    </w:rPr>
                    <w:t>підставі  фактичних даних обсягів електричної енергії відповідно до  погодинного графіку споживання електричної енергії Споживача за розрахунковий  період та  цін на електричну енергію, що розраховуються відповідно до пункту 1 цієї Комерційної пропозиції</w:t>
                  </w:r>
                  <w:r w:rsidRPr="0076313D">
                    <w:rPr>
                      <w:rStyle w:val="fontstyle21"/>
                      <w:rFonts w:ascii="Times New Roman" w:hAnsi="Times New Roman"/>
                      <w:bCs/>
                      <w:color w:val="000000" w:themeColor="text1"/>
                      <w:sz w:val="24"/>
                      <w:szCs w:val="24"/>
                    </w:rPr>
                    <w:t xml:space="preserve">. </w:t>
                  </w:r>
                </w:p>
              </w:tc>
            </w:tr>
            <w:tr w:rsidR="001F4BB7" w:rsidRPr="0076313D" w:rsidTr="00311DE2">
              <w:trPr>
                <w:jc w:val="center"/>
              </w:trPr>
              <w:tc>
                <w:tcPr>
                  <w:tcW w:w="2136" w:type="dxa"/>
                  <w:vAlign w:val="center"/>
                </w:tcPr>
                <w:p w:rsidR="001F4BB7" w:rsidRPr="0076313D" w:rsidRDefault="001F4BB7" w:rsidP="001F4BB7">
                  <w:pPr>
                    <w:pStyle w:val="afc"/>
                    <w:numPr>
                      <w:ilvl w:val="0"/>
                      <w:numId w:val="18"/>
                    </w:numPr>
                    <w:ind w:left="0" w:right="-1" w:firstLine="0"/>
                    <w:rPr>
                      <w:rStyle w:val="fontstyle21"/>
                      <w:rFonts w:ascii="Times New Roman" w:hAnsi="Times New Roman"/>
                      <w:bCs/>
                      <w:color w:val="000000"/>
                      <w:sz w:val="24"/>
                      <w:szCs w:val="24"/>
                      <w:lang w:val="uk-UA"/>
                    </w:rPr>
                  </w:pPr>
                  <w:r w:rsidRPr="0076313D">
                    <w:rPr>
                      <w:rStyle w:val="fontstyle21"/>
                      <w:rFonts w:ascii="Times New Roman" w:hAnsi="Times New Roman"/>
                      <w:bCs/>
                      <w:color w:val="000000"/>
                      <w:sz w:val="24"/>
                      <w:szCs w:val="24"/>
                      <w:lang w:val="uk-UA"/>
                    </w:rPr>
                    <w:t>Порядок оплати платежів</w:t>
                  </w:r>
                </w:p>
              </w:tc>
              <w:tc>
                <w:tcPr>
                  <w:tcW w:w="7924" w:type="dxa"/>
                  <w:vAlign w:val="center"/>
                </w:tcPr>
                <w:p w:rsidR="0015713F" w:rsidRPr="0015713F" w:rsidRDefault="0015713F" w:rsidP="0015713F">
                  <w:pPr>
                    <w:pStyle w:val="TableParagraph"/>
                    <w:spacing w:before="1"/>
                    <w:ind w:right="96"/>
                    <w:jc w:val="both"/>
                    <w:rPr>
                      <w:rFonts w:ascii="Times New Roman" w:hAnsi="Times New Roman" w:cs="Times New Roman"/>
                      <w:sz w:val="24"/>
                      <w:szCs w:val="24"/>
                    </w:rPr>
                  </w:pPr>
                  <w:r w:rsidRPr="0015713F">
                    <w:rPr>
                      <w:rFonts w:ascii="Times New Roman" w:hAnsi="Times New Roman" w:cs="Times New Roman"/>
                      <w:sz w:val="24"/>
                      <w:szCs w:val="24"/>
                    </w:rPr>
                    <w:t xml:space="preserve">Перший платіж – не пізніше ніж за п’ять календарних днів до початку місяця, що передує розрахунковому періоді, в розмірі 30% від суми, зазначеної в рахунку від Постачальника; </w:t>
                  </w:r>
                </w:p>
                <w:p w:rsidR="0015713F" w:rsidRPr="0015713F" w:rsidRDefault="0015713F" w:rsidP="0015713F">
                  <w:pPr>
                    <w:pStyle w:val="TableParagraph"/>
                    <w:spacing w:before="1"/>
                    <w:ind w:right="96"/>
                    <w:jc w:val="both"/>
                    <w:rPr>
                      <w:rFonts w:ascii="Times New Roman" w:hAnsi="Times New Roman" w:cs="Times New Roman"/>
                      <w:sz w:val="24"/>
                      <w:szCs w:val="24"/>
                    </w:rPr>
                  </w:pPr>
                  <w:r w:rsidRPr="0015713F">
                    <w:rPr>
                      <w:rFonts w:ascii="Times New Roman" w:hAnsi="Times New Roman" w:cs="Times New Roman"/>
                      <w:sz w:val="24"/>
                      <w:szCs w:val="24"/>
                    </w:rPr>
                    <w:t xml:space="preserve">Другий платіж – не пізніше ніж до 10го числа в розрахунковому періоді, в розмірі 35% від суми, зазначеної в рахунку від Постачальника; </w:t>
                  </w:r>
                </w:p>
                <w:p w:rsidR="0015713F" w:rsidRPr="0015713F" w:rsidRDefault="0015713F" w:rsidP="0015713F">
                  <w:pPr>
                    <w:pStyle w:val="TableParagraph"/>
                    <w:spacing w:before="1"/>
                    <w:ind w:right="96"/>
                    <w:jc w:val="both"/>
                    <w:rPr>
                      <w:rFonts w:ascii="Times New Roman" w:hAnsi="Times New Roman" w:cs="Times New Roman"/>
                      <w:sz w:val="24"/>
                      <w:szCs w:val="24"/>
                    </w:rPr>
                  </w:pPr>
                  <w:r w:rsidRPr="0015713F">
                    <w:rPr>
                      <w:rFonts w:ascii="Times New Roman" w:hAnsi="Times New Roman" w:cs="Times New Roman"/>
                      <w:sz w:val="24"/>
                      <w:szCs w:val="24"/>
                    </w:rPr>
                    <w:t>Третій платіж – не пізніше ніж до 20го числа в розрахунковому періоді, в розмірі 25% від суми, зазначеної в рахунку від Постачальника;</w:t>
                  </w:r>
                </w:p>
                <w:p w:rsidR="0015713F" w:rsidRDefault="0015713F" w:rsidP="0015713F">
                  <w:pPr>
                    <w:pStyle w:val="TableParagraph"/>
                    <w:spacing w:before="1"/>
                    <w:ind w:right="96"/>
                    <w:jc w:val="both"/>
                    <w:rPr>
                      <w:rFonts w:ascii="Times New Roman" w:hAnsi="Times New Roman" w:cs="Times New Roman"/>
                      <w:sz w:val="24"/>
                      <w:szCs w:val="24"/>
                    </w:rPr>
                  </w:pPr>
                  <w:r w:rsidRPr="0015713F">
                    <w:rPr>
                      <w:rFonts w:ascii="Times New Roman" w:hAnsi="Times New Roman" w:cs="Times New Roman"/>
                      <w:sz w:val="24"/>
                      <w:szCs w:val="24"/>
                    </w:rPr>
                    <w:t>Залишок - не пізніше 10 календарних днів, наступних після розрахункового періоду.</w:t>
                  </w:r>
                </w:p>
                <w:p w:rsidR="001F4BB7" w:rsidRPr="0076313D" w:rsidRDefault="001F4BB7" w:rsidP="0015713F">
                  <w:pPr>
                    <w:pStyle w:val="TableParagraph"/>
                    <w:spacing w:before="1"/>
                    <w:ind w:right="96"/>
                    <w:jc w:val="both"/>
                    <w:rPr>
                      <w:rFonts w:ascii="Times New Roman" w:hAnsi="Times New Roman" w:cs="Times New Roman"/>
                      <w:spacing w:val="-2"/>
                      <w:sz w:val="24"/>
                      <w:szCs w:val="24"/>
                    </w:rPr>
                  </w:pPr>
                  <w:r w:rsidRPr="0076313D">
                    <w:rPr>
                      <w:rFonts w:ascii="Times New Roman" w:hAnsi="Times New Roman" w:cs="Times New Roman"/>
                      <w:sz w:val="24"/>
                      <w:szCs w:val="24"/>
                    </w:rPr>
                    <w:t xml:space="preserve">В разі якщо останній день вказаного вище терміну припадає на вихідний, святковий або останній банківський день місяця, днем для здійснення платежу вважається день, що передує вихідному, святковому або останньому банківському дню </w:t>
                  </w:r>
                  <w:r w:rsidRPr="0076313D">
                    <w:rPr>
                      <w:rFonts w:ascii="Times New Roman" w:hAnsi="Times New Roman" w:cs="Times New Roman"/>
                      <w:spacing w:val="-2"/>
                      <w:sz w:val="24"/>
                      <w:szCs w:val="24"/>
                    </w:rPr>
                    <w:t>місяця.</w:t>
                  </w:r>
                </w:p>
                <w:p w:rsidR="001F4BB7" w:rsidRPr="0076313D" w:rsidRDefault="001F4BB7" w:rsidP="001F4BB7">
                  <w:pPr>
                    <w:pStyle w:val="TableParagraph"/>
                    <w:spacing w:before="1"/>
                    <w:ind w:right="96"/>
                    <w:jc w:val="both"/>
                    <w:rPr>
                      <w:rFonts w:ascii="Times New Roman" w:hAnsi="Times New Roman" w:cs="Times New Roman"/>
                      <w:spacing w:val="-2"/>
                      <w:sz w:val="24"/>
                      <w:szCs w:val="24"/>
                    </w:rPr>
                  </w:pPr>
                  <w:r w:rsidRPr="0076313D">
                    <w:rPr>
                      <w:rFonts w:ascii="Times New Roman" w:hAnsi="Times New Roman" w:cs="Times New Roman"/>
                      <w:sz w:val="24"/>
                      <w:szCs w:val="24"/>
                    </w:rPr>
                    <w:t xml:space="preserve"> За наявності фінансування Споживач має право здійснити повну або часткову попередню оплату вартості заявленого обсягу електричної енергії на певний період. У такому разі Споживач самостійно, відповідно до визначеного в Заявці порядку формування ціни, здійснює розрахунок розмірів платежів на заявлений Споживачем обсяг електричної енергії без надання Постачальником окремих відповідних рахунків для оплати. </w:t>
                  </w:r>
                </w:p>
                <w:p w:rsidR="001F4BB7" w:rsidRPr="0076313D" w:rsidRDefault="001F4BB7" w:rsidP="001F4BB7">
                  <w:pPr>
                    <w:pStyle w:val="TableParagraph"/>
                    <w:ind w:left="830"/>
                    <w:jc w:val="both"/>
                    <w:rPr>
                      <w:rStyle w:val="fontstyle21"/>
                      <w:rFonts w:ascii="Times New Roman" w:hAnsi="Times New Roman" w:cs="Times New Roman"/>
                      <w:sz w:val="24"/>
                      <w:szCs w:val="24"/>
                    </w:rPr>
                  </w:pPr>
                </w:p>
              </w:tc>
            </w:tr>
            <w:tr w:rsidR="001F4BB7" w:rsidRPr="0076313D" w:rsidTr="00311DE2">
              <w:trPr>
                <w:jc w:val="center"/>
              </w:trPr>
              <w:tc>
                <w:tcPr>
                  <w:tcW w:w="2136" w:type="dxa"/>
                  <w:vAlign w:val="center"/>
                </w:tcPr>
                <w:p w:rsidR="001F4BB7" w:rsidRPr="0076313D" w:rsidRDefault="001F4BB7" w:rsidP="001F4BB7">
                  <w:pPr>
                    <w:pStyle w:val="afc"/>
                    <w:numPr>
                      <w:ilvl w:val="0"/>
                      <w:numId w:val="18"/>
                    </w:numPr>
                    <w:ind w:left="0" w:right="-1" w:firstLine="0"/>
                    <w:rPr>
                      <w:rFonts w:ascii="Times New Roman" w:hAnsi="Times New Roman"/>
                      <w:bCs/>
                      <w:color w:val="000000"/>
                      <w:sz w:val="24"/>
                      <w:szCs w:val="24"/>
                      <w:lang w:val="uk-UA"/>
                    </w:rPr>
                  </w:pPr>
                  <w:r w:rsidRPr="0076313D">
                    <w:rPr>
                      <w:rStyle w:val="fontstyle21"/>
                      <w:rFonts w:ascii="Times New Roman" w:hAnsi="Times New Roman"/>
                      <w:bCs/>
                      <w:color w:val="000000"/>
                      <w:sz w:val="24"/>
                      <w:szCs w:val="24"/>
                      <w:lang w:val="uk-UA"/>
                    </w:rPr>
                    <w:t>Т</w:t>
                  </w:r>
                  <w:r w:rsidRPr="0076313D">
                    <w:rPr>
                      <w:rFonts w:ascii="Times New Roman" w:hAnsi="Times New Roman"/>
                      <w:bCs/>
                      <w:color w:val="000000"/>
                      <w:sz w:val="24"/>
                      <w:szCs w:val="24"/>
                      <w:lang w:val="uk-UA"/>
                    </w:rPr>
                    <w:t>ермін (строк) виставлення рахунку за спожиту електричну енергію та термін (строк) його оплати</w:t>
                  </w:r>
                </w:p>
                <w:p w:rsidR="001F4BB7" w:rsidRPr="0076313D" w:rsidRDefault="001F4BB7" w:rsidP="001F4BB7">
                  <w:pPr>
                    <w:ind w:right="-1"/>
                    <w:rPr>
                      <w:rFonts w:ascii="Times New Roman" w:hAnsi="Times New Roman"/>
                      <w:bCs/>
                      <w:sz w:val="24"/>
                      <w:szCs w:val="24"/>
                    </w:rPr>
                  </w:pPr>
                </w:p>
              </w:tc>
              <w:tc>
                <w:tcPr>
                  <w:tcW w:w="7924" w:type="dxa"/>
                  <w:vAlign w:val="center"/>
                </w:tcPr>
                <w:p w:rsidR="001F4BB7" w:rsidRPr="0076313D" w:rsidRDefault="001F4BB7" w:rsidP="001F4BB7">
                  <w:pPr>
                    <w:jc w:val="both"/>
                    <w:rPr>
                      <w:rFonts w:ascii="Times New Roman" w:hAnsi="Times New Roman"/>
                      <w:sz w:val="24"/>
                      <w:szCs w:val="24"/>
                    </w:rPr>
                  </w:pPr>
                  <w:r w:rsidRPr="0076313D">
                    <w:rPr>
                      <w:rFonts w:ascii="Times New Roman" w:hAnsi="Times New Roman"/>
                      <w:sz w:val="24"/>
                      <w:szCs w:val="24"/>
                    </w:rPr>
                    <w:t xml:space="preserve">Постачальник складає  акт приймання-передачі електричної енергії  та рахунок на підставі  фактичних даних обсягів електричної енергії відповідно до  погодинного графіку споживання електричної енергії Споживача за розрахунковий  період та  цін на електричну енергію, що розраховуються відповідно до пункту 1 цієї Комерційної пропозиції. </w:t>
                  </w:r>
                </w:p>
                <w:p w:rsidR="001F4BB7" w:rsidRPr="0076313D" w:rsidRDefault="001F4BB7" w:rsidP="001F4BB7">
                  <w:pPr>
                    <w:jc w:val="both"/>
                    <w:rPr>
                      <w:rFonts w:ascii="Times New Roman" w:hAnsi="Times New Roman"/>
                      <w:color w:val="000000" w:themeColor="text1"/>
                      <w:sz w:val="24"/>
                      <w:szCs w:val="24"/>
                    </w:rPr>
                  </w:pPr>
                  <w:r w:rsidRPr="0076313D">
                    <w:rPr>
                      <w:rFonts w:ascii="Times New Roman" w:hAnsi="Times New Roman"/>
                      <w:sz w:val="24"/>
                      <w:szCs w:val="24"/>
                    </w:rPr>
                    <w:t xml:space="preserve">Акт приймання-передачі електричної енергії надається Постачальником Споживачу в строк не пізніше 14 (чотирнадцятого) числа місяця, наступного за розрахунковим періодом. </w:t>
                  </w:r>
                </w:p>
                <w:p w:rsidR="001F4BB7" w:rsidRPr="0076313D" w:rsidRDefault="001F4BB7" w:rsidP="001F4BB7">
                  <w:pPr>
                    <w:jc w:val="both"/>
                    <w:rPr>
                      <w:rFonts w:ascii="Times New Roman" w:hAnsi="Times New Roman"/>
                      <w:color w:val="000000" w:themeColor="text1"/>
                      <w:sz w:val="24"/>
                      <w:szCs w:val="24"/>
                    </w:rPr>
                  </w:pPr>
                  <w:r w:rsidRPr="0076313D">
                    <w:rPr>
                      <w:rFonts w:ascii="Times New Roman" w:hAnsi="Times New Roman"/>
                      <w:color w:val="000000" w:themeColor="text1"/>
                      <w:sz w:val="24"/>
                      <w:szCs w:val="24"/>
                    </w:rPr>
                    <w:t>За відсутності обґрунтованих зауважень до Акту приймання-передачі електричної енергії Споживач зобов’язаний підписати його за умовами Договору та повернути Постачальнику не пізніше 15 (п</w:t>
                  </w:r>
                  <w:r w:rsidRPr="0076313D">
                    <w:rPr>
                      <w:rFonts w:ascii="Times New Roman" w:hAnsi="Times New Roman"/>
                      <w:color w:val="000000" w:themeColor="text1"/>
                      <w:sz w:val="24"/>
                      <w:szCs w:val="24"/>
                      <w:lang w:val="ru-RU"/>
                    </w:rPr>
                    <w:t>’</w:t>
                  </w:r>
                  <w:r w:rsidRPr="0076313D">
                    <w:rPr>
                      <w:rFonts w:ascii="Times New Roman" w:hAnsi="Times New Roman"/>
                      <w:color w:val="000000" w:themeColor="text1"/>
                      <w:sz w:val="24"/>
                      <w:szCs w:val="24"/>
                    </w:rPr>
                    <w:t xml:space="preserve">ятнадцятого) числа місяця, наступного за розрахунковим періодом. </w:t>
                  </w:r>
                </w:p>
                <w:p w:rsidR="001F4BB7" w:rsidRPr="0076313D" w:rsidRDefault="001F4BB7" w:rsidP="001F4BB7">
                  <w:pPr>
                    <w:jc w:val="both"/>
                    <w:rPr>
                      <w:color w:val="000000" w:themeColor="text1"/>
                    </w:rPr>
                  </w:pPr>
                  <w:r w:rsidRPr="0076313D">
                    <w:rPr>
                      <w:rFonts w:ascii="Times New Roman" w:hAnsi="Times New Roman"/>
                      <w:color w:val="000000" w:themeColor="text1"/>
                      <w:sz w:val="24"/>
                      <w:szCs w:val="24"/>
                    </w:rPr>
                    <w:t>Умови обміну та отримання документів визначено Договором.</w:t>
                  </w:r>
                </w:p>
              </w:tc>
            </w:tr>
            <w:tr w:rsidR="001F4BB7" w:rsidRPr="0076313D" w:rsidTr="00311DE2">
              <w:trPr>
                <w:jc w:val="center"/>
              </w:trPr>
              <w:tc>
                <w:tcPr>
                  <w:tcW w:w="2136" w:type="dxa"/>
                  <w:vAlign w:val="center"/>
                </w:tcPr>
                <w:p w:rsidR="001F4BB7" w:rsidRPr="0076313D" w:rsidRDefault="001F4BB7" w:rsidP="001F4BB7">
                  <w:pPr>
                    <w:pStyle w:val="afc"/>
                    <w:numPr>
                      <w:ilvl w:val="0"/>
                      <w:numId w:val="18"/>
                    </w:numPr>
                    <w:ind w:left="0" w:right="-1" w:firstLine="0"/>
                    <w:rPr>
                      <w:rFonts w:ascii="Times New Roman" w:hAnsi="Times New Roman"/>
                      <w:bCs/>
                      <w:color w:val="000000"/>
                      <w:sz w:val="24"/>
                      <w:szCs w:val="24"/>
                      <w:lang w:val="uk-UA"/>
                    </w:rPr>
                  </w:pPr>
                  <w:r w:rsidRPr="0076313D">
                    <w:rPr>
                      <w:rStyle w:val="fontstyle21"/>
                      <w:rFonts w:ascii="Times New Roman" w:hAnsi="Times New Roman"/>
                      <w:bCs/>
                      <w:sz w:val="24"/>
                      <w:szCs w:val="24"/>
                      <w:lang w:val="uk-UA"/>
                    </w:rPr>
                    <w:t>С</w:t>
                  </w:r>
                  <w:r w:rsidRPr="0076313D">
                    <w:rPr>
                      <w:rFonts w:ascii="Times New Roman" w:hAnsi="Times New Roman"/>
                      <w:bCs/>
                      <w:color w:val="000000"/>
                      <w:sz w:val="24"/>
                      <w:szCs w:val="24"/>
                      <w:lang w:val="uk-UA"/>
                    </w:rPr>
                    <w:t>посіб оплати Постачальнику</w:t>
                  </w:r>
                </w:p>
                <w:p w:rsidR="001F4BB7" w:rsidRPr="0076313D" w:rsidRDefault="001F4BB7" w:rsidP="001F4BB7">
                  <w:pPr>
                    <w:ind w:right="-1"/>
                    <w:rPr>
                      <w:rFonts w:ascii="Times New Roman" w:hAnsi="Times New Roman"/>
                      <w:bCs/>
                      <w:sz w:val="24"/>
                      <w:szCs w:val="24"/>
                    </w:rPr>
                  </w:pPr>
                </w:p>
              </w:tc>
              <w:tc>
                <w:tcPr>
                  <w:tcW w:w="7924" w:type="dxa"/>
                </w:tcPr>
                <w:p w:rsidR="001F4BB7" w:rsidRPr="0076313D" w:rsidRDefault="001F4BB7" w:rsidP="001F4BB7">
                  <w:pPr>
                    <w:pStyle w:val="afd"/>
                    <w:ind w:right="-1"/>
                    <w:jc w:val="both"/>
                    <w:rPr>
                      <w:rFonts w:ascii="Times New Roman" w:hAnsi="Times New Roman"/>
                      <w:bCs/>
                      <w:color w:val="000000" w:themeColor="text1"/>
                      <w:sz w:val="24"/>
                      <w:szCs w:val="24"/>
                    </w:rPr>
                  </w:pPr>
                  <w:r w:rsidRPr="0076313D">
                    <w:rPr>
                      <w:rFonts w:ascii="Times New Roman" w:hAnsi="Times New Roman"/>
                      <w:bCs/>
                      <w:color w:val="000000" w:themeColor="text1"/>
                      <w:sz w:val="24"/>
                      <w:szCs w:val="24"/>
                    </w:rPr>
                    <w:t xml:space="preserve">За </w:t>
                  </w:r>
                  <w:proofErr w:type="spellStart"/>
                  <w:r w:rsidRPr="0076313D">
                    <w:rPr>
                      <w:rFonts w:ascii="Times New Roman" w:hAnsi="Times New Roman"/>
                      <w:bCs/>
                      <w:color w:val="000000" w:themeColor="text1"/>
                      <w:sz w:val="24"/>
                      <w:szCs w:val="24"/>
                    </w:rPr>
                    <w:t>умовами</w:t>
                  </w:r>
                  <w:proofErr w:type="spellEnd"/>
                  <w:r w:rsidRPr="0076313D">
                    <w:rPr>
                      <w:rFonts w:ascii="Times New Roman" w:hAnsi="Times New Roman"/>
                      <w:bCs/>
                      <w:color w:val="000000" w:themeColor="text1"/>
                      <w:sz w:val="24"/>
                      <w:szCs w:val="24"/>
                    </w:rPr>
                    <w:t xml:space="preserve"> договору Оплата </w:t>
                  </w:r>
                  <w:proofErr w:type="spellStart"/>
                  <w:r w:rsidRPr="0076313D">
                    <w:rPr>
                      <w:rFonts w:ascii="Times New Roman" w:hAnsi="Times New Roman"/>
                      <w:bCs/>
                      <w:color w:val="000000" w:themeColor="text1"/>
                      <w:sz w:val="24"/>
                      <w:szCs w:val="24"/>
                    </w:rPr>
                    <w:t>здійснюється</w:t>
                  </w:r>
                  <w:proofErr w:type="spellEnd"/>
                  <w:r w:rsidRPr="0076313D">
                    <w:rPr>
                      <w:rFonts w:ascii="Times New Roman" w:hAnsi="Times New Roman"/>
                      <w:bCs/>
                      <w:color w:val="000000" w:themeColor="text1"/>
                      <w:sz w:val="24"/>
                      <w:szCs w:val="24"/>
                    </w:rPr>
                    <w:t xml:space="preserve"> у </w:t>
                  </w:r>
                  <w:proofErr w:type="spellStart"/>
                  <w:r w:rsidRPr="0076313D">
                    <w:rPr>
                      <w:rFonts w:ascii="Times New Roman" w:hAnsi="Times New Roman"/>
                      <w:bCs/>
                      <w:color w:val="000000" w:themeColor="text1"/>
                      <w:sz w:val="24"/>
                      <w:szCs w:val="24"/>
                    </w:rPr>
                    <w:t>безготівковій</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формі</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з</w:t>
                  </w:r>
                  <w:proofErr w:type="spellEnd"/>
                  <w:r w:rsidRPr="0076313D">
                    <w:rPr>
                      <w:rFonts w:ascii="Times New Roman" w:hAnsi="Times New Roman"/>
                      <w:bCs/>
                      <w:color w:val="000000" w:themeColor="text1"/>
                      <w:sz w:val="24"/>
                      <w:szCs w:val="24"/>
                    </w:rPr>
                    <w:t xml:space="preserve"> поточного </w:t>
                  </w:r>
                  <w:proofErr w:type="spellStart"/>
                  <w:r w:rsidRPr="0076313D">
                    <w:rPr>
                      <w:rFonts w:ascii="Times New Roman" w:hAnsi="Times New Roman"/>
                      <w:bCs/>
                      <w:color w:val="000000" w:themeColor="text1"/>
                      <w:sz w:val="24"/>
                      <w:szCs w:val="24"/>
                    </w:rPr>
                    <w:t>рахунку</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Споживача</w:t>
                  </w:r>
                  <w:proofErr w:type="spellEnd"/>
                  <w:r w:rsidRPr="0076313D">
                    <w:rPr>
                      <w:rFonts w:ascii="Times New Roman" w:hAnsi="Times New Roman"/>
                      <w:bCs/>
                      <w:color w:val="000000" w:themeColor="text1"/>
                      <w:sz w:val="24"/>
                      <w:szCs w:val="24"/>
                    </w:rPr>
                    <w:t xml:space="preserve"> на </w:t>
                  </w:r>
                  <w:proofErr w:type="spellStart"/>
                  <w:r w:rsidRPr="0076313D">
                    <w:rPr>
                      <w:rFonts w:ascii="Times New Roman" w:hAnsi="Times New Roman"/>
                      <w:bCs/>
                      <w:color w:val="000000" w:themeColor="text1"/>
                      <w:sz w:val="24"/>
                      <w:szCs w:val="24"/>
                    </w:rPr>
                    <w:t>поточний</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рахунок</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із</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спеціальним</w:t>
                  </w:r>
                  <w:proofErr w:type="spellEnd"/>
                  <w:r w:rsidRPr="0076313D">
                    <w:rPr>
                      <w:rFonts w:ascii="Times New Roman" w:hAnsi="Times New Roman"/>
                      <w:bCs/>
                      <w:color w:val="000000" w:themeColor="text1"/>
                      <w:sz w:val="24"/>
                      <w:szCs w:val="24"/>
                    </w:rPr>
                    <w:t xml:space="preserve"> режимом </w:t>
                  </w:r>
                  <w:proofErr w:type="spellStart"/>
                  <w:r w:rsidRPr="0076313D">
                    <w:rPr>
                      <w:rFonts w:ascii="Times New Roman" w:hAnsi="Times New Roman"/>
                      <w:bCs/>
                      <w:color w:val="000000" w:themeColor="text1"/>
                      <w:sz w:val="24"/>
                      <w:szCs w:val="24"/>
                    </w:rPr>
                    <w:t>використання</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Постачальника</w:t>
                  </w:r>
                  <w:proofErr w:type="spellEnd"/>
                  <w:r w:rsidRPr="0076313D">
                    <w:rPr>
                      <w:rFonts w:ascii="Times New Roman" w:hAnsi="Times New Roman"/>
                      <w:bCs/>
                      <w:color w:val="000000" w:themeColor="text1"/>
                      <w:sz w:val="24"/>
                      <w:szCs w:val="24"/>
                    </w:rPr>
                    <w:t>.</w:t>
                  </w:r>
                </w:p>
              </w:tc>
            </w:tr>
            <w:tr w:rsidR="001F4BB7" w:rsidRPr="0076313D" w:rsidTr="00311DE2">
              <w:trPr>
                <w:jc w:val="center"/>
              </w:trPr>
              <w:tc>
                <w:tcPr>
                  <w:tcW w:w="2136" w:type="dxa"/>
                  <w:vAlign w:val="center"/>
                </w:tcPr>
                <w:p w:rsidR="001F4BB7" w:rsidRPr="0076313D" w:rsidRDefault="001F4BB7" w:rsidP="001F4BB7">
                  <w:pPr>
                    <w:pStyle w:val="afc"/>
                    <w:numPr>
                      <w:ilvl w:val="0"/>
                      <w:numId w:val="18"/>
                    </w:numPr>
                    <w:ind w:left="0" w:right="-1" w:firstLine="0"/>
                    <w:rPr>
                      <w:rStyle w:val="fontstyle21"/>
                      <w:rFonts w:ascii="Times New Roman" w:hAnsi="Times New Roman"/>
                      <w:bCs/>
                      <w:color w:val="000000"/>
                      <w:sz w:val="24"/>
                      <w:szCs w:val="24"/>
                      <w:lang w:val="uk-UA"/>
                    </w:rPr>
                  </w:pPr>
                  <w:r w:rsidRPr="0076313D">
                    <w:rPr>
                      <w:rFonts w:ascii="Times New Roman" w:hAnsi="Times New Roman"/>
                      <w:bCs/>
                      <w:color w:val="000000"/>
                      <w:sz w:val="24"/>
                      <w:szCs w:val="24"/>
                      <w:lang w:val="uk-UA"/>
                    </w:rPr>
                    <w:lastRenderedPageBreak/>
                    <w:t xml:space="preserve">Визначення способу оплати послуг з розподілу та передачі </w:t>
                  </w:r>
                </w:p>
              </w:tc>
              <w:tc>
                <w:tcPr>
                  <w:tcW w:w="7924" w:type="dxa"/>
                </w:tcPr>
                <w:p w:rsidR="001F4BB7" w:rsidRPr="0076313D" w:rsidRDefault="001F4BB7" w:rsidP="001F4BB7">
                  <w:pPr>
                    <w:pStyle w:val="afd"/>
                    <w:ind w:right="-1"/>
                    <w:jc w:val="both"/>
                    <w:rPr>
                      <w:rFonts w:ascii="Times New Roman" w:hAnsi="Times New Roman"/>
                      <w:bCs/>
                      <w:color w:val="000000" w:themeColor="text1"/>
                      <w:sz w:val="24"/>
                      <w:szCs w:val="24"/>
                    </w:rPr>
                  </w:pPr>
                  <w:r w:rsidRPr="0076313D">
                    <w:rPr>
                      <w:rFonts w:ascii="Times New Roman" w:hAnsi="Times New Roman"/>
                      <w:bCs/>
                      <w:color w:val="000000" w:themeColor="text1"/>
                      <w:sz w:val="24"/>
                      <w:szCs w:val="24"/>
                    </w:rPr>
                    <w:t xml:space="preserve">Оплата </w:t>
                  </w:r>
                  <w:proofErr w:type="spellStart"/>
                  <w:r w:rsidRPr="0076313D">
                    <w:rPr>
                      <w:rFonts w:ascii="Times New Roman" w:hAnsi="Times New Roman"/>
                      <w:bCs/>
                      <w:color w:val="000000" w:themeColor="text1"/>
                      <w:sz w:val="24"/>
                      <w:szCs w:val="24"/>
                    </w:rPr>
                    <w:t>послуг</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з</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розподілу</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електричної</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енергії</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з</w:t>
                  </w:r>
                  <w:proofErr w:type="spellEnd"/>
                  <w:r w:rsidRPr="0076313D">
                    <w:rPr>
                      <w:rFonts w:ascii="Times New Roman" w:hAnsi="Times New Roman"/>
                      <w:bCs/>
                      <w:color w:val="000000" w:themeColor="text1"/>
                      <w:sz w:val="24"/>
                      <w:szCs w:val="24"/>
                    </w:rPr>
                    <w:t xml:space="preserve"> оператором </w:t>
                  </w:r>
                  <w:proofErr w:type="spellStart"/>
                  <w:r w:rsidRPr="0076313D">
                    <w:rPr>
                      <w:rFonts w:ascii="Times New Roman" w:hAnsi="Times New Roman"/>
                      <w:bCs/>
                      <w:color w:val="000000" w:themeColor="text1"/>
                      <w:sz w:val="24"/>
                      <w:szCs w:val="24"/>
                    </w:rPr>
                    <w:t>системи</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розподілу</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здійснюється</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самостійно</w:t>
                  </w:r>
                  <w:proofErr w:type="spellEnd"/>
                  <w:r w:rsidRPr="0076313D">
                    <w:rPr>
                      <w:rFonts w:ascii="Times New Roman" w:hAnsi="Times New Roman"/>
                      <w:bCs/>
                      <w:color w:val="000000" w:themeColor="text1"/>
                      <w:sz w:val="24"/>
                      <w:szCs w:val="24"/>
                    </w:rPr>
                    <w:t>.</w:t>
                  </w:r>
                </w:p>
                <w:p w:rsidR="001F4BB7" w:rsidRPr="0076313D" w:rsidRDefault="001F4BB7" w:rsidP="001F4BB7">
                  <w:pPr>
                    <w:pStyle w:val="afd"/>
                    <w:ind w:right="-1"/>
                    <w:jc w:val="both"/>
                    <w:rPr>
                      <w:rFonts w:ascii="Times New Roman" w:hAnsi="Times New Roman"/>
                      <w:bCs/>
                      <w:color w:val="000000" w:themeColor="text1"/>
                      <w:sz w:val="24"/>
                      <w:szCs w:val="24"/>
                    </w:rPr>
                  </w:pPr>
                  <w:r w:rsidRPr="0076313D">
                    <w:rPr>
                      <w:rFonts w:ascii="Times New Roman" w:hAnsi="Times New Roman"/>
                      <w:bCs/>
                      <w:color w:val="000000" w:themeColor="text1"/>
                      <w:sz w:val="24"/>
                      <w:szCs w:val="24"/>
                    </w:rPr>
                    <w:t xml:space="preserve">Оплати </w:t>
                  </w:r>
                  <w:proofErr w:type="spellStart"/>
                  <w:r w:rsidRPr="0076313D">
                    <w:rPr>
                      <w:rFonts w:ascii="Times New Roman" w:hAnsi="Times New Roman"/>
                      <w:bCs/>
                      <w:color w:val="000000" w:themeColor="text1"/>
                      <w:sz w:val="24"/>
                      <w:szCs w:val="24"/>
                    </w:rPr>
                    <w:t>послуг</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з</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передачі</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електричної</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енергії</w:t>
                  </w:r>
                  <w:proofErr w:type="spellEnd"/>
                  <w:r w:rsidRPr="0076313D">
                    <w:rPr>
                      <w:rFonts w:ascii="Times New Roman" w:hAnsi="Times New Roman"/>
                      <w:bCs/>
                      <w:color w:val="000000" w:themeColor="text1"/>
                      <w:sz w:val="24"/>
                      <w:szCs w:val="24"/>
                    </w:rPr>
                    <w:t xml:space="preserve"> </w:t>
                  </w:r>
                  <w:proofErr w:type="spellStart"/>
                  <w:r w:rsidRPr="0076313D">
                    <w:rPr>
                      <w:rFonts w:ascii="Times New Roman" w:hAnsi="Times New Roman"/>
                      <w:bCs/>
                      <w:color w:val="000000" w:themeColor="text1"/>
                      <w:sz w:val="24"/>
                      <w:szCs w:val="24"/>
                    </w:rPr>
                    <w:t>здійснюється</w:t>
                  </w:r>
                  <w:proofErr w:type="spellEnd"/>
                  <w:r w:rsidRPr="0076313D">
                    <w:rPr>
                      <w:rFonts w:ascii="Times New Roman" w:hAnsi="Times New Roman"/>
                      <w:bCs/>
                      <w:color w:val="000000" w:themeColor="text1"/>
                      <w:sz w:val="24"/>
                      <w:szCs w:val="24"/>
                    </w:rPr>
                    <w:t xml:space="preserve"> через </w:t>
                  </w:r>
                  <w:proofErr w:type="spellStart"/>
                  <w:r w:rsidRPr="0076313D">
                    <w:rPr>
                      <w:rFonts w:ascii="Times New Roman" w:hAnsi="Times New Roman"/>
                      <w:bCs/>
                      <w:color w:val="000000" w:themeColor="text1"/>
                      <w:sz w:val="24"/>
                      <w:szCs w:val="24"/>
                    </w:rPr>
                    <w:t>постачальника</w:t>
                  </w:r>
                  <w:proofErr w:type="spellEnd"/>
                  <w:r w:rsidRPr="0076313D">
                    <w:rPr>
                      <w:rFonts w:ascii="Times New Roman" w:hAnsi="Times New Roman"/>
                      <w:bCs/>
                      <w:color w:val="000000" w:themeColor="text1"/>
                      <w:sz w:val="24"/>
                      <w:szCs w:val="24"/>
                    </w:rPr>
                    <w:t>.</w:t>
                  </w:r>
                </w:p>
              </w:tc>
            </w:tr>
            <w:tr w:rsidR="001F4BB7" w:rsidRPr="0076313D" w:rsidTr="00311DE2">
              <w:trPr>
                <w:trHeight w:val="858"/>
                <w:jc w:val="center"/>
              </w:trPr>
              <w:tc>
                <w:tcPr>
                  <w:tcW w:w="2136" w:type="dxa"/>
                  <w:vAlign w:val="center"/>
                </w:tcPr>
                <w:p w:rsidR="001F4BB7" w:rsidRPr="0076313D" w:rsidRDefault="001F4BB7" w:rsidP="001F4BB7">
                  <w:pPr>
                    <w:pStyle w:val="afc"/>
                    <w:numPr>
                      <w:ilvl w:val="0"/>
                      <w:numId w:val="18"/>
                    </w:numPr>
                    <w:ind w:left="0" w:right="-1" w:firstLine="0"/>
                    <w:rPr>
                      <w:rStyle w:val="fontstyle21"/>
                      <w:rFonts w:ascii="Times New Roman" w:hAnsi="Times New Roman"/>
                      <w:bCs/>
                      <w:color w:val="000000"/>
                      <w:sz w:val="24"/>
                      <w:szCs w:val="24"/>
                      <w:lang w:val="uk-UA"/>
                    </w:rPr>
                  </w:pPr>
                  <w:r w:rsidRPr="0076313D">
                    <w:rPr>
                      <w:rFonts w:ascii="Times New Roman" w:hAnsi="Times New Roman"/>
                      <w:bCs/>
                      <w:color w:val="000000"/>
                      <w:sz w:val="24"/>
                      <w:szCs w:val="24"/>
                      <w:lang w:val="uk-UA"/>
                    </w:rPr>
                    <w:t>Розмір пені за порушення строку оплати або штраф</w:t>
                  </w:r>
                </w:p>
              </w:tc>
              <w:tc>
                <w:tcPr>
                  <w:tcW w:w="7924" w:type="dxa"/>
                </w:tcPr>
                <w:p w:rsidR="001F4BB7" w:rsidRPr="0076313D" w:rsidRDefault="001F4BB7" w:rsidP="001F4BB7">
                  <w:pPr>
                    <w:ind w:right="-1"/>
                    <w:jc w:val="both"/>
                    <w:rPr>
                      <w:rFonts w:ascii="Times New Roman" w:hAnsi="Times New Roman"/>
                      <w:bCs/>
                      <w:color w:val="222222"/>
                      <w:sz w:val="24"/>
                      <w:szCs w:val="24"/>
                    </w:rPr>
                  </w:pPr>
                  <w:r w:rsidRPr="0076313D">
                    <w:rPr>
                      <w:rFonts w:ascii="Times New Roman" w:hAnsi="Times New Roman"/>
                      <w:bCs/>
                      <w:color w:val="222222"/>
                      <w:sz w:val="24"/>
                      <w:szCs w:val="24"/>
                    </w:rPr>
                    <w:t xml:space="preserve">За умовами договору. </w:t>
                  </w:r>
                </w:p>
              </w:tc>
            </w:tr>
            <w:tr w:rsidR="001F4BB7" w:rsidRPr="0076313D" w:rsidTr="00311DE2">
              <w:trPr>
                <w:jc w:val="center"/>
              </w:trPr>
              <w:tc>
                <w:tcPr>
                  <w:tcW w:w="2136" w:type="dxa"/>
                  <w:vAlign w:val="center"/>
                </w:tcPr>
                <w:p w:rsidR="001F4BB7" w:rsidRPr="0076313D" w:rsidRDefault="001F4BB7" w:rsidP="001F4BB7">
                  <w:pPr>
                    <w:pStyle w:val="afc"/>
                    <w:numPr>
                      <w:ilvl w:val="0"/>
                      <w:numId w:val="18"/>
                    </w:numPr>
                    <w:ind w:left="0" w:right="-1" w:firstLine="0"/>
                    <w:rPr>
                      <w:rStyle w:val="fontstyle21"/>
                      <w:rFonts w:ascii="Times New Roman" w:hAnsi="Times New Roman"/>
                      <w:bCs/>
                      <w:color w:val="000000"/>
                      <w:sz w:val="24"/>
                      <w:szCs w:val="24"/>
                      <w:lang w:val="uk-UA"/>
                    </w:rPr>
                  </w:pPr>
                  <w:r w:rsidRPr="0076313D">
                    <w:rPr>
                      <w:rStyle w:val="fontstyle21"/>
                      <w:rFonts w:ascii="Times New Roman" w:hAnsi="Times New Roman"/>
                      <w:bCs/>
                      <w:color w:val="000000"/>
                      <w:sz w:val="24"/>
                      <w:szCs w:val="24"/>
                      <w:lang w:val="uk-UA"/>
                    </w:rPr>
                    <w:t>Строк дії договору та умови</w:t>
                  </w:r>
                  <w:r w:rsidRPr="0076313D">
                    <w:rPr>
                      <w:rFonts w:ascii="Times New Roman" w:hAnsi="Times New Roman"/>
                      <w:bCs/>
                      <w:color w:val="000000"/>
                      <w:sz w:val="24"/>
                      <w:szCs w:val="24"/>
                      <w:lang w:val="uk-UA"/>
                    </w:rPr>
                    <w:t xml:space="preserve"> </w:t>
                  </w:r>
                  <w:r w:rsidRPr="0076313D">
                    <w:rPr>
                      <w:rStyle w:val="fontstyle21"/>
                      <w:rFonts w:ascii="Times New Roman" w:hAnsi="Times New Roman"/>
                      <w:bCs/>
                      <w:color w:val="000000"/>
                      <w:sz w:val="24"/>
                      <w:szCs w:val="24"/>
                      <w:lang w:val="uk-UA"/>
                    </w:rPr>
                    <w:t>пролонгації</w:t>
                  </w:r>
                </w:p>
              </w:tc>
              <w:tc>
                <w:tcPr>
                  <w:tcW w:w="7924" w:type="dxa"/>
                </w:tcPr>
                <w:p w:rsidR="001F4BB7" w:rsidRPr="0076313D" w:rsidRDefault="001F4BB7" w:rsidP="008413E0">
                  <w:pPr>
                    <w:ind w:right="-1"/>
                    <w:jc w:val="both"/>
                    <w:rPr>
                      <w:rStyle w:val="fontstyle21"/>
                      <w:rFonts w:ascii="Times New Roman" w:hAnsi="Times New Roman"/>
                      <w:bCs/>
                      <w:color w:val="000000"/>
                      <w:sz w:val="24"/>
                      <w:szCs w:val="24"/>
                    </w:rPr>
                  </w:pPr>
                  <w:r w:rsidRPr="0076313D">
                    <w:rPr>
                      <w:rFonts w:ascii="Times New Roman" w:hAnsi="Times New Roman"/>
                      <w:bCs/>
                      <w:color w:val="000000" w:themeColor="text1"/>
                      <w:sz w:val="24"/>
                      <w:szCs w:val="24"/>
                    </w:rPr>
                    <w:t>Ц</w:t>
                  </w:r>
                  <w:r w:rsidR="0072417C">
                    <w:rPr>
                      <w:rFonts w:ascii="Times New Roman" w:hAnsi="Times New Roman"/>
                      <w:bCs/>
                      <w:color w:val="000000" w:themeColor="text1"/>
                      <w:sz w:val="24"/>
                      <w:szCs w:val="24"/>
                    </w:rPr>
                    <w:t>ей Договір набирає чинності з</w:t>
                  </w:r>
                  <w:r w:rsidR="009D0E71">
                    <w:rPr>
                      <w:rFonts w:ascii="Times New Roman" w:hAnsi="Times New Roman"/>
                      <w:bCs/>
                      <w:color w:val="000000" w:themeColor="text1"/>
                      <w:sz w:val="24"/>
                      <w:szCs w:val="24"/>
                      <w:lang w:val="ru-RU"/>
                    </w:rPr>
                    <w:t xml:space="preserve">   </w:t>
                  </w:r>
                  <w:r w:rsidR="00E63886">
                    <w:rPr>
                      <w:rFonts w:ascii="Times New Roman" w:hAnsi="Times New Roman"/>
                      <w:bCs/>
                      <w:color w:val="000000" w:themeColor="text1"/>
                      <w:sz w:val="24"/>
                      <w:szCs w:val="24"/>
                      <w:lang w:val="ru-RU"/>
                    </w:rPr>
                    <w:t xml:space="preserve">  </w:t>
                  </w:r>
                  <w:r w:rsidR="008F6AE2">
                    <w:rPr>
                      <w:rFonts w:ascii="Times New Roman" w:hAnsi="Times New Roman"/>
                      <w:bCs/>
                      <w:color w:val="000000" w:themeColor="text1"/>
                      <w:sz w:val="24"/>
                      <w:szCs w:val="24"/>
                    </w:rPr>
                    <w:t>.12</w:t>
                  </w:r>
                  <w:r w:rsidR="0072417C" w:rsidRPr="00AB1357">
                    <w:rPr>
                      <w:rFonts w:ascii="Times New Roman" w:hAnsi="Times New Roman"/>
                      <w:bCs/>
                      <w:color w:val="000000" w:themeColor="text1"/>
                      <w:sz w:val="24"/>
                      <w:szCs w:val="24"/>
                    </w:rPr>
                    <w:t>.2025</w:t>
                  </w:r>
                  <w:r w:rsidR="008F6AE2">
                    <w:rPr>
                      <w:rFonts w:ascii="Times New Roman" w:hAnsi="Times New Roman"/>
                      <w:bCs/>
                      <w:color w:val="000000" w:themeColor="text1"/>
                      <w:sz w:val="24"/>
                      <w:szCs w:val="24"/>
                    </w:rPr>
                    <w:t xml:space="preserve"> та діє до 28.02.2026</w:t>
                  </w:r>
                  <w:r w:rsidRPr="0076313D">
                    <w:rPr>
                      <w:rFonts w:ascii="Times New Roman" w:hAnsi="Times New Roman"/>
                      <w:bCs/>
                      <w:color w:val="000000" w:themeColor="text1"/>
                      <w:sz w:val="24"/>
                      <w:szCs w:val="24"/>
                    </w:rPr>
                    <w:t xml:space="preserve">. </w:t>
                  </w:r>
                </w:p>
              </w:tc>
            </w:tr>
          </w:tbl>
          <w:p w:rsidR="0076313D" w:rsidRPr="0076313D" w:rsidRDefault="0076313D" w:rsidP="00121EB4">
            <w:pPr>
              <w:widowControl w:val="0"/>
              <w:snapToGrid w:val="0"/>
              <w:ind w:right="-1"/>
              <w:jc w:val="center"/>
              <w:rPr>
                <w:rFonts w:eastAsia="Calibri"/>
                <w:b/>
              </w:rPr>
            </w:pPr>
          </w:p>
          <w:p w:rsidR="0076313D" w:rsidRPr="0076313D" w:rsidRDefault="0076313D" w:rsidP="00121EB4">
            <w:pPr>
              <w:widowControl w:val="0"/>
              <w:snapToGrid w:val="0"/>
              <w:ind w:right="-1"/>
              <w:jc w:val="center"/>
              <w:rPr>
                <w:rFonts w:eastAsia="Calibri"/>
                <w:b/>
              </w:rPr>
            </w:pPr>
            <w:r w:rsidRPr="0076313D">
              <w:rPr>
                <w:rFonts w:eastAsia="Calibri"/>
                <w:b/>
              </w:rPr>
              <w:t>9. ПІДПИСИ, ПОШТОВІ ТА БАНКІВСЬКІ РЕКВІЗИТИ СТОРІН:</w:t>
            </w:r>
          </w:p>
        </w:tc>
      </w:tr>
      <w:tr w:rsidR="0076313D" w:rsidRPr="0076313D" w:rsidTr="00121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2572" w:type="pct"/>
            <w:tcBorders>
              <w:top w:val="single" w:sz="4" w:space="0" w:color="auto"/>
              <w:left w:val="single" w:sz="4" w:space="0" w:color="auto"/>
              <w:bottom w:val="single" w:sz="4" w:space="0" w:color="auto"/>
              <w:right w:val="single" w:sz="4" w:space="0" w:color="auto"/>
            </w:tcBorders>
            <w:vAlign w:val="center"/>
          </w:tcPr>
          <w:p w:rsidR="0076313D" w:rsidRPr="0076313D" w:rsidRDefault="0076313D" w:rsidP="00121EB4">
            <w:pPr>
              <w:rPr>
                <w:bCs/>
              </w:rPr>
            </w:pPr>
            <w:r w:rsidRPr="0076313D">
              <w:rPr>
                <w:bCs/>
              </w:rPr>
              <w:lastRenderedPageBreak/>
              <w:t>Постачальник:</w:t>
            </w:r>
          </w:p>
          <w:p w:rsidR="0076313D" w:rsidRPr="0076313D" w:rsidRDefault="0076313D" w:rsidP="00121EB4">
            <w:pPr>
              <w:rPr>
                <w:rStyle w:val="fontstyle21"/>
                <w:rFonts w:ascii="Times New Roman" w:eastAsia="Arial" w:hAnsi="Times New Roman"/>
                <w:bCs/>
                <w:color w:val="000000"/>
                <w:sz w:val="24"/>
                <w:szCs w:val="24"/>
              </w:rPr>
            </w:pPr>
          </w:p>
        </w:tc>
        <w:tc>
          <w:tcPr>
            <w:tcW w:w="2428" w:type="pct"/>
            <w:tcBorders>
              <w:top w:val="single" w:sz="4" w:space="0" w:color="auto"/>
              <w:left w:val="single" w:sz="4" w:space="0" w:color="auto"/>
              <w:bottom w:val="single" w:sz="4" w:space="0" w:color="auto"/>
              <w:right w:val="single" w:sz="4" w:space="0" w:color="auto"/>
            </w:tcBorders>
            <w:shd w:val="clear" w:color="auto" w:fill="auto"/>
            <w:vAlign w:val="center"/>
          </w:tcPr>
          <w:p w:rsidR="0076313D" w:rsidRPr="00623878" w:rsidRDefault="0076313D" w:rsidP="00121EB4">
            <w:pPr>
              <w:rPr>
                <w:bCs/>
              </w:rPr>
            </w:pPr>
            <w:r w:rsidRPr="00623878">
              <w:rPr>
                <w:bCs/>
              </w:rPr>
              <w:t>Споживач:</w:t>
            </w:r>
          </w:p>
          <w:p w:rsidR="0076313D" w:rsidRPr="0015713F" w:rsidRDefault="0076313D" w:rsidP="00121EB4">
            <w:pPr>
              <w:rPr>
                <w:rStyle w:val="fontstyle21"/>
                <w:rFonts w:ascii="Times New Roman" w:eastAsia="Arial" w:hAnsi="Times New Roman"/>
                <w:bCs/>
                <w:sz w:val="24"/>
                <w:szCs w:val="24"/>
                <w:highlight w:val="yellow"/>
              </w:rPr>
            </w:pPr>
            <w:r w:rsidRPr="00623878">
              <w:rPr>
                <w:bCs/>
              </w:rPr>
              <w:t>АКЦІОНЕРНЕ ТОВАРИСТВО «СУМИХІМПРОМ»</w:t>
            </w:r>
          </w:p>
        </w:tc>
      </w:tr>
      <w:tr w:rsidR="0076313D" w:rsidRPr="0076313D" w:rsidTr="00121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2572" w:type="pct"/>
            <w:tcBorders>
              <w:top w:val="single" w:sz="4" w:space="0" w:color="auto"/>
              <w:left w:val="single" w:sz="4" w:space="0" w:color="auto"/>
              <w:bottom w:val="single" w:sz="4" w:space="0" w:color="auto"/>
              <w:right w:val="single" w:sz="4" w:space="0" w:color="auto"/>
            </w:tcBorders>
            <w:vAlign w:val="center"/>
          </w:tcPr>
          <w:p w:rsidR="0076313D" w:rsidRPr="0076313D" w:rsidRDefault="0076313D" w:rsidP="00121EB4">
            <w:pPr>
              <w:rPr>
                <w:rStyle w:val="fontstyle21"/>
                <w:rFonts w:ascii="Times New Roman" w:eastAsia="Arial" w:hAnsi="Times New Roman"/>
                <w:color w:val="000000"/>
                <w:sz w:val="24"/>
                <w:szCs w:val="24"/>
              </w:rPr>
            </w:pPr>
          </w:p>
        </w:tc>
        <w:tc>
          <w:tcPr>
            <w:tcW w:w="2428" w:type="pct"/>
            <w:tcBorders>
              <w:top w:val="single" w:sz="4" w:space="0" w:color="auto"/>
              <w:left w:val="single" w:sz="4" w:space="0" w:color="auto"/>
              <w:bottom w:val="single" w:sz="4" w:space="0" w:color="auto"/>
              <w:right w:val="single" w:sz="4" w:space="0" w:color="auto"/>
            </w:tcBorders>
            <w:shd w:val="clear" w:color="auto" w:fill="auto"/>
          </w:tcPr>
          <w:tbl>
            <w:tblPr>
              <w:tblW w:w="5000" w:type="pct"/>
              <w:tblLook w:val="04A0"/>
            </w:tblPr>
            <w:tblGrid>
              <w:gridCol w:w="4849"/>
            </w:tblGrid>
            <w:tr w:rsidR="0076313D" w:rsidRPr="0015713F" w:rsidTr="00121EB4">
              <w:trPr>
                <w:trHeight w:val="636"/>
              </w:trPr>
              <w:tc>
                <w:tcPr>
                  <w:tcW w:w="5000" w:type="pct"/>
                  <w:shd w:val="clear" w:color="auto" w:fill="auto"/>
                  <w:vAlign w:val="center"/>
                </w:tcPr>
                <w:p w:rsidR="00623878" w:rsidRPr="00790E90" w:rsidRDefault="00623878" w:rsidP="00623878">
                  <w:pPr>
                    <w:ind w:hanging="2"/>
                    <w:rPr>
                      <w:bCs/>
                    </w:rPr>
                  </w:pPr>
                  <w:r w:rsidRPr="00790E90">
                    <w:rPr>
                      <w:bCs/>
                    </w:rPr>
                    <w:t>Юридична адреса:</w:t>
                  </w:r>
                </w:p>
                <w:p w:rsidR="00623878" w:rsidRPr="00790E90" w:rsidRDefault="00623878" w:rsidP="00623878">
                  <w:pPr>
                    <w:ind w:hanging="2"/>
                    <w:rPr>
                      <w:bCs/>
                    </w:rPr>
                  </w:pPr>
                  <w:r w:rsidRPr="00790E90">
                    <w:rPr>
                      <w:bCs/>
                    </w:rPr>
                    <w:t>40003, м. Суми, вул. Харківська, п/в 12</w:t>
                  </w:r>
                </w:p>
                <w:p w:rsidR="00623878" w:rsidRPr="00790E90" w:rsidRDefault="00623878" w:rsidP="00623878">
                  <w:pPr>
                    <w:ind w:hanging="2"/>
                    <w:rPr>
                      <w:bCs/>
                    </w:rPr>
                  </w:pPr>
                  <w:r w:rsidRPr="00790E90">
                    <w:rPr>
                      <w:bCs/>
                    </w:rPr>
                    <w:t>Фактична та поштова адреса:</w:t>
                  </w:r>
                </w:p>
                <w:p w:rsidR="00623878" w:rsidRPr="00790E90" w:rsidRDefault="00623878" w:rsidP="00623878">
                  <w:pPr>
                    <w:ind w:hanging="2"/>
                    <w:rPr>
                      <w:bCs/>
                    </w:rPr>
                  </w:pPr>
                  <w:r w:rsidRPr="00790E90">
                    <w:rPr>
                      <w:bCs/>
                    </w:rPr>
                    <w:t>40003, м. Суми, вул. Харківська, п/в 12</w:t>
                  </w:r>
                </w:p>
                <w:p w:rsidR="00623878" w:rsidRPr="00790E90" w:rsidRDefault="00623878" w:rsidP="00623878">
                  <w:pPr>
                    <w:ind w:hanging="2"/>
                    <w:rPr>
                      <w:bCs/>
                    </w:rPr>
                  </w:pPr>
                  <w:r w:rsidRPr="00790E90">
                    <w:rPr>
                      <w:bCs/>
                    </w:rPr>
                    <w:t>Код за ЄДРПОУ 05766356</w:t>
                  </w:r>
                </w:p>
                <w:p w:rsidR="00623878" w:rsidRPr="00790E90" w:rsidRDefault="00623878" w:rsidP="00623878">
                  <w:pPr>
                    <w:ind w:hanging="2"/>
                    <w:rPr>
                      <w:bCs/>
                    </w:rPr>
                  </w:pPr>
                  <w:r w:rsidRPr="00790E90">
                    <w:rPr>
                      <w:bCs/>
                    </w:rPr>
                    <w:t>ІПН 057663518289</w:t>
                  </w:r>
                </w:p>
                <w:p w:rsidR="00623878" w:rsidRPr="00790E90" w:rsidRDefault="00623878" w:rsidP="00623878">
                  <w:pPr>
                    <w:tabs>
                      <w:tab w:val="left" w:pos="720"/>
                    </w:tabs>
                    <w:contextualSpacing/>
                    <w:rPr>
                      <w:bCs/>
                      <w:lang w:eastAsia="ru-RU"/>
                    </w:rPr>
                  </w:pPr>
                  <w:r w:rsidRPr="00790E90">
                    <w:rPr>
                      <w:bCs/>
                      <w:lang w:eastAsia="ru-RU"/>
                    </w:rPr>
                    <w:t>IBAN: UA393375680000026006304027718</w:t>
                  </w:r>
                </w:p>
                <w:p w:rsidR="00623878" w:rsidRDefault="00623878" w:rsidP="00623878">
                  <w:pPr>
                    <w:ind w:hanging="2"/>
                    <w:rPr>
                      <w:bCs/>
                      <w:lang w:eastAsia="ru-RU"/>
                    </w:rPr>
                  </w:pPr>
                  <w:r w:rsidRPr="00790E90">
                    <w:rPr>
                      <w:bCs/>
                      <w:lang w:eastAsia="ru-RU"/>
                    </w:rPr>
                    <w:t xml:space="preserve">в Сумському обласному управлінні </w:t>
                  </w:r>
                  <w:r w:rsidRPr="00790E90">
                    <w:rPr>
                      <w:bCs/>
                      <w:lang w:eastAsia="ru-RU"/>
                    </w:rPr>
                    <w:br/>
                    <w:t xml:space="preserve">АТ </w:t>
                  </w:r>
                  <w:r>
                    <w:rPr>
                      <w:bCs/>
                    </w:rPr>
                    <w:t>«</w:t>
                  </w:r>
                  <w:r w:rsidRPr="00790E90">
                    <w:rPr>
                      <w:bCs/>
                      <w:lang w:eastAsia="ru-RU"/>
                    </w:rPr>
                    <w:t>Ощадбанк</w:t>
                  </w:r>
                  <w:r>
                    <w:rPr>
                      <w:bCs/>
                    </w:rPr>
                    <w:t>»;</w:t>
                  </w:r>
                </w:p>
                <w:p w:rsidR="00623878" w:rsidRPr="00790E90" w:rsidRDefault="00623878" w:rsidP="00623878">
                  <w:pPr>
                    <w:ind w:hanging="2"/>
                    <w:rPr>
                      <w:bCs/>
                    </w:rPr>
                  </w:pPr>
                  <w:r w:rsidRPr="00790E90">
                    <w:rPr>
                      <w:bCs/>
                    </w:rPr>
                    <w:t>IBAN: UA353077700000026001111224972</w:t>
                  </w:r>
                </w:p>
                <w:p w:rsidR="00623878" w:rsidRPr="00790E90" w:rsidRDefault="00623878" w:rsidP="00623878">
                  <w:pPr>
                    <w:ind w:hanging="2"/>
                    <w:rPr>
                      <w:bCs/>
                    </w:rPr>
                  </w:pPr>
                  <w:r>
                    <w:rPr>
                      <w:bCs/>
                    </w:rPr>
                    <w:t>АТ «А-Банк»</w:t>
                  </w:r>
                </w:p>
                <w:p w:rsidR="00623878" w:rsidRPr="00790E90" w:rsidRDefault="00623878" w:rsidP="00623878">
                  <w:pPr>
                    <w:ind w:hanging="2"/>
                    <w:rPr>
                      <w:bCs/>
                    </w:rPr>
                  </w:pPr>
                  <w:r w:rsidRPr="00790E90">
                    <w:rPr>
                      <w:bCs/>
                    </w:rPr>
                    <w:t xml:space="preserve">Телефон: 0542 683 444  </w:t>
                  </w:r>
                </w:p>
                <w:p w:rsidR="00623878" w:rsidRPr="00790E90" w:rsidRDefault="00623878" w:rsidP="00623878">
                  <w:pPr>
                    <w:ind w:hanging="2"/>
                    <w:rPr>
                      <w:bCs/>
                    </w:rPr>
                  </w:pPr>
                  <w:r w:rsidRPr="00790E90">
                    <w:rPr>
                      <w:bCs/>
                    </w:rPr>
                    <w:t>е-</w:t>
                  </w:r>
                  <w:r w:rsidRPr="00790E90">
                    <w:rPr>
                      <w:bCs/>
                      <w:lang w:val="en-US"/>
                    </w:rPr>
                    <w:t>mail</w:t>
                  </w:r>
                  <w:r w:rsidRPr="00790E90">
                    <w:rPr>
                      <w:bCs/>
                    </w:rPr>
                    <w:t xml:space="preserve">: a.a.starinskiy@sumykhimprom.org.ua                            </w:t>
                  </w:r>
                </w:p>
                <w:p w:rsidR="0076313D" w:rsidRPr="0015713F" w:rsidRDefault="00623878" w:rsidP="00623878">
                  <w:pPr>
                    <w:rPr>
                      <w:bCs/>
                      <w:highlight w:val="yellow"/>
                    </w:rPr>
                  </w:pPr>
                  <w:r w:rsidRPr="00790E90">
                    <w:rPr>
                      <w:bCs/>
                    </w:rPr>
                    <w:t>priyomnaya@sumykhimprom.org.ua</w:t>
                  </w:r>
                </w:p>
              </w:tc>
            </w:tr>
          </w:tbl>
          <w:p w:rsidR="0076313D" w:rsidRPr="0015713F" w:rsidRDefault="0076313D" w:rsidP="00121EB4">
            <w:pPr>
              <w:rPr>
                <w:rStyle w:val="fontstyle21"/>
                <w:rFonts w:ascii="Times New Roman" w:eastAsia="Arial" w:hAnsi="Times New Roman"/>
                <w:color w:val="000000"/>
                <w:sz w:val="24"/>
                <w:szCs w:val="24"/>
                <w:highlight w:val="yellow"/>
              </w:rPr>
            </w:pPr>
          </w:p>
        </w:tc>
      </w:tr>
      <w:tr w:rsidR="0076313D" w:rsidRPr="0076313D" w:rsidTr="00121E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53"/>
        </w:trPr>
        <w:tc>
          <w:tcPr>
            <w:tcW w:w="2572" w:type="pct"/>
            <w:tcBorders>
              <w:top w:val="single" w:sz="4" w:space="0" w:color="auto"/>
              <w:left w:val="single" w:sz="4" w:space="0" w:color="auto"/>
              <w:bottom w:val="single" w:sz="4" w:space="0" w:color="auto"/>
              <w:right w:val="single" w:sz="4" w:space="0" w:color="auto"/>
            </w:tcBorders>
            <w:vAlign w:val="center"/>
          </w:tcPr>
          <w:p w:rsidR="0076313D" w:rsidRPr="0076313D" w:rsidRDefault="0076313D" w:rsidP="00121EB4">
            <w:pPr>
              <w:ind w:right="-1"/>
              <w:rPr>
                <w:rStyle w:val="fontstyle21"/>
                <w:rFonts w:ascii="Times New Roman" w:eastAsia="Arial" w:hAnsi="Times New Roman"/>
                <w:color w:val="000000"/>
                <w:sz w:val="24"/>
                <w:szCs w:val="24"/>
              </w:rPr>
            </w:pPr>
          </w:p>
        </w:tc>
        <w:tc>
          <w:tcPr>
            <w:tcW w:w="2428" w:type="pct"/>
            <w:tcBorders>
              <w:top w:val="single" w:sz="4" w:space="0" w:color="auto"/>
              <w:left w:val="single" w:sz="4" w:space="0" w:color="auto"/>
              <w:bottom w:val="single" w:sz="4" w:space="0" w:color="auto"/>
              <w:right w:val="single" w:sz="4" w:space="0" w:color="auto"/>
            </w:tcBorders>
            <w:shd w:val="clear" w:color="auto" w:fill="auto"/>
            <w:vAlign w:val="center"/>
          </w:tcPr>
          <w:p w:rsidR="0076313D" w:rsidRPr="0076313D" w:rsidRDefault="0076313D" w:rsidP="00121EB4">
            <w:pPr>
              <w:tabs>
                <w:tab w:val="left" w:pos="720"/>
              </w:tabs>
              <w:contextualSpacing/>
              <w:rPr>
                <w:bCs/>
                <w:lang w:eastAsia="ru-RU"/>
              </w:rPr>
            </w:pPr>
            <w:r w:rsidRPr="0076313D">
              <w:rPr>
                <w:bCs/>
                <w:lang w:eastAsia="ru-RU"/>
              </w:rPr>
              <w:t>Голова правління</w:t>
            </w:r>
          </w:p>
          <w:p w:rsidR="0076313D" w:rsidRPr="0076313D" w:rsidRDefault="0076313D" w:rsidP="00121EB4">
            <w:pPr>
              <w:tabs>
                <w:tab w:val="left" w:pos="720"/>
              </w:tabs>
              <w:contextualSpacing/>
              <w:rPr>
                <w:bCs/>
                <w:lang w:eastAsia="ru-RU"/>
              </w:rPr>
            </w:pPr>
          </w:p>
          <w:p w:rsidR="0076313D" w:rsidRPr="0076313D" w:rsidRDefault="0076313D" w:rsidP="00121EB4">
            <w:pPr>
              <w:rPr>
                <w:rStyle w:val="fontstyle21"/>
                <w:rFonts w:ascii="Times New Roman" w:eastAsia="Arial" w:hAnsi="Times New Roman"/>
                <w:color w:val="000000"/>
                <w:sz w:val="24"/>
                <w:szCs w:val="24"/>
              </w:rPr>
            </w:pPr>
            <w:r w:rsidRPr="0076313D">
              <w:rPr>
                <w:bCs/>
                <w:lang w:eastAsia="ru-RU"/>
              </w:rPr>
              <w:t>______________/Олексій ТЮТЮНИК/</w:t>
            </w:r>
          </w:p>
        </w:tc>
      </w:tr>
    </w:tbl>
    <w:p w:rsidR="0076313D" w:rsidRPr="0076313D" w:rsidRDefault="0076313D" w:rsidP="0076313D">
      <w:pPr>
        <w:ind w:right="-1"/>
        <w:jc w:val="both"/>
        <w:rPr>
          <w:color w:val="212121"/>
        </w:rPr>
      </w:pPr>
    </w:p>
    <w:p w:rsidR="0076313D" w:rsidRPr="0076313D" w:rsidRDefault="0076313D" w:rsidP="68A84648">
      <w:pPr>
        <w:tabs>
          <w:tab w:val="left" w:pos="8625"/>
        </w:tabs>
        <w:spacing w:line="276" w:lineRule="auto"/>
        <w:rPr>
          <w:bCs/>
          <w:lang w:val="en-US"/>
        </w:rPr>
      </w:pPr>
    </w:p>
    <w:sectPr w:rsidR="0076313D" w:rsidRPr="0076313D" w:rsidSect="006D1A11">
      <w:footerReference w:type="default" r:id="rId15"/>
      <w:headerReference w:type="first" r:id="rId16"/>
      <w:pgSz w:w="11900" w:h="16840"/>
      <w:pgMar w:top="567" w:right="701" w:bottom="567" w:left="1134" w:header="0" w:footer="6" w:gutter="0"/>
      <w:cols w:space="999"/>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CD6" w:rsidRDefault="00554CD6">
      <w:r>
        <w:separator/>
      </w:r>
    </w:p>
  </w:endnote>
  <w:endnote w:type="continuationSeparator" w:id="0">
    <w:p w:rsidR="00554CD6" w:rsidRDefault="00554CD6">
      <w:r>
        <w:continuationSeparator/>
      </w:r>
    </w:p>
  </w:endnote>
  <w:endnote w:type="continuationNotice" w:id="1">
    <w:p w:rsidR="00554CD6" w:rsidRDefault="00554CD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MV Boli"/>
    <w:panose1 w:val="00000000000000000000"/>
    <w:charset w:val="00"/>
    <w:family w:val="roman"/>
    <w:notTrueType/>
    <w:pitch w:val="default"/>
    <w:sig w:usb0="00000000" w:usb1="00000000" w:usb2="00000000" w:usb3="00000000" w:csb0="00000000"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816443"/>
      <w:docPartObj>
        <w:docPartGallery w:val="Page Numbers (Bottom of Page)"/>
        <w:docPartUnique/>
      </w:docPartObj>
    </w:sdtPr>
    <w:sdtEndPr>
      <w:rPr>
        <w:sz w:val="20"/>
        <w:szCs w:val="20"/>
      </w:rPr>
    </w:sdtEndPr>
    <w:sdtContent>
      <w:p w:rsidR="00790E90" w:rsidRPr="008F1A70" w:rsidRDefault="002520D6">
        <w:pPr>
          <w:pStyle w:val="aff3"/>
          <w:jc w:val="right"/>
          <w:rPr>
            <w:sz w:val="20"/>
            <w:szCs w:val="20"/>
          </w:rPr>
        </w:pPr>
        <w:r w:rsidRPr="3FE74908">
          <w:rPr>
            <w:sz w:val="20"/>
            <w:szCs w:val="20"/>
          </w:rPr>
          <w:fldChar w:fldCharType="begin"/>
        </w:r>
        <w:r w:rsidR="00790E90" w:rsidRPr="3FE74908">
          <w:rPr>
            <w:sz w:val="20"/>
            <w:szCs w:val="20"/>
          </w:rPr>
          <w:instrText>PAGE   \* MERGEFORMAT</w:instrText>
        </w:r>
        <w:r w:rsidRPr="3FE74908">
          <w:rPr>
            <w:sz w:val="20"/>
            <w:szCs w:val="20"/>
          </w:rPr>
          <w:fldChar w:fldCharType="separate"/>
        </w:r>
        <w:r w:rsidR="008F6AE2">
          <w:rPr>
            <w:noProof/>
            <w:sz w:val="20"/>
            <w:szCs w:val="20"/>
          </w:rPr>
          <w:t>20</w:t>
        </w:r>
        <w:r w:rsidRPr="3FE74908">
          <w:rPr>
            <w:sz w:val="20"/>
            <w:szCs w:val="20"/>
          </w:rPr>
          <w:fldChar w:fldCharType="end"/>
        </w:r>
      </w:p>
    </w:sdtContent>
  </w:sdt>
  <w:p w:rsidR="00790E90" w:rsidRDefault="00790E90">
    <w:pPr>
      <w:pStyle w:val="aff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CD6" w:rsidRDefault="00554CD6">
      <w:r>
        <w:separator/>
      </w:r>
    </w:p>
  </w:footnote>
  <w:footnote w:type="continuationSeparator" w:id="0">
    <w:p w:rsidR="00554CD6" w:rsidRDefault="00554CD6">
      <w:r>
        <w:continuationSeparator/>
      </w:r>
    </w:p>
  </w:footnote>
  <w:footnote w:type="continuationNotice" w:id="1">
    <w:p w:rsidR="00554CD6" w:rsidRDefault="00554CD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E90" w:rsidRDefault="00790E90" w:rsidP="004A0BE9">
    <w:pPr>
      <w:pStyle w:val="aff1"/>
      <w:ind w:firstLine="7797"/>
    </w:pPr>
  </w:p>
  <w:p w:rsidR="00790E90" w:rsidRDefault="00790E90" w:rsidP="004A0BE9">
    <w:pPr>
      <w:pStyle w:val="aff1"/>
      <w:ind w:firstLine="779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07C37"/>
    <w:multiLevelType w:val="hybridMultilevel"/>
    <w:tmpl w:val="20362862"/>
    <w:lvl w:ilvl="0" w:tplc="BD584E2A">
      <w:start w:val="1"/>
      <w:numFmt w:val="decimal"/>
      <w:lvlText w:val="%1."/>
      <w:lvlJc w:val="left"/>
      <w:pPr>
        <w:ind w:left="720" w:hanging="360"/>
      </w:pPr>
    </w:lvl>
    <w:lvl w:ilvl="1" w:tplc="FF6A4780">
      <w:start w:val="1"/>
      <w:numFmt w:val="lowerLetter"/>
      <w:lvlText w:val="%2."/>
      <w:lvlJc w:val="left"/>
      <w:pPr>
        <w:ind w:left="1440" w:hanging="360"/>
      </w:pPr>
    </w:lvl>
    <w:lvl w:ilvl="2" w:tplc="88D01154">
      <w:start w:val="1"/>
      <w:numFmt w:val="lowerRoman"/>
      <w:lvlText w:val="%3."/>
      <w:lvlJc w:val="right"/>
      <w:pPr>
        <w:ind w:left="2160" w:hanging="180"/>
      </w:pPr>
    </w:lvl>
    <w:lvl w:ilvl="3" w:tplc="15409966">
      <w:start w:val="1"/>
      <w:numFmt w:val="decimal"/>
      <w:lvlText w:val="%4."/>
      <w:lvlJc w:val="left"/>
      <w:pPr>
        <w:ind w:left="2880" w:hanging="360"/>
      </w:pPr>
    </w:lvl>
    <w:lvl w:ilvl="4" w:tplc="64A2F2F4">
      <w:start w:val="1"/>
      <w:numFmt w:val="lowerLetter"/>
      <w:lvlText w:val="%5."/>
      <w:lvlJc w:val="left"/>
      <w:pPr>
        <w:ind w:left="3600" w:hanging="360"/>
      </w:pPr>
    </w:lvl>
    <w:lvl w:ilvl="5" w:tplc="19DC5D3A">
      <w:start w:val="1"/>
      <w:numFmt w:val="lowerRoman"/>
      <w:lvlText w:val="%6."/>
      <w:lvlJc w:val="right"/>
      <w:pPr>
        <w:ind w:left="4320" w:hanging="180"/>
      </w:pPr>
    </w:lvl>
    <w:lvl w:ilvl="6" w:tplc="D70A1D76">
      <w:start w:val="1"/>
      <w:numFmt w:val="decimal"/>
      <w:lvlText w:val="%7."/>
      <w:lvlJc w:val="left"/>
      <w:pPr>
        <w:ind w:left="5040" w:hanging="360"/>
      </w:pPr>
    </w:lvl>
    <w:lvl w:ilvl="7" w:tplc="B5B43D2A">
      <w:start w:val="1"/>
      <w:numFmt w:val="lowerLetter"/>
      <w:lvlText w:val="%8."/>
      <w:lvlJc w:val="left"/>
      <w:pPr>
        <w:ind w:left="5760" w:hanging="360"/>
      </w:pPr>
    </w:lvl>
    <w:lvl w:ilvl="8" w:tplc="C14C1ABA">
      <w:start w:val="1"/>
      <w:numFmt w:val="lowerRoman"/>
      <w:lvlText w:val="%9."/>
      <w:lvlJc w:val="right"/>
      <w:pPr>
        <w:ind w:left="6480" w:hanging="180"/>
      </w:pPr>
    </w:lvl>
  </w:abstractNum>
  <w:abstractNum w:abstractNumId="1">
    <w:nsid w:val="05F40FB4"/>
    <w:multiLevelType w:val="hybridMultilevel"/>
    <w:tmpl w:val="33C09534"/>
    <w:lvl w:ilvl="0" w:tplc="8034BAF2">
      <w:start w:val="1"/>
      <w:numFmt w:val="decimal"/>
      <w:lvlText w:val="%1."/>
      <w:lvlJc w:val="left"/>
      <w:pPr>
        <w:ind w:left="720" w:hanging="360"/>
      </w:pPr>
      <w:rPr>
        <w:rFonts w:hint="default"/>
      </w:rPr>
    </w:lvl>
    <w:lvl w:ilvl="1" w:tplc="6E5429A4">
      <w:start w:val="1"/>
      <w:numFmt w:val="lowerLetter"/>
      <w:lvlText w:val="%2."/>
      <w:lvlJc w:val="left"/>
      <w:pPr>
        <w:ind w:left="1440" w:hanging="360"/>
      </w:pPr>
    </w:lvl>
    <w:lvl w:ilvl="2" w:tplc="F16EB4E4">
      <w:start w:val="1"/>
      <w:numFmt w:val="lowerRoman"/>
      <w:lvlText w:val="%3."/>
      <w:lvlJc w:val="right"/>
      <w:pPr>
        <w:ind w:left="2160" w:hanging="180"/>
      </w:pPr>
    </w:lvl>
    <w:lvl w:ilvl="3" w:tplc="294A6CF6">
      <w:start w:val="1"/>
      <w:numFmt w:val="decimal"/>
      <w:lvlText w:val="%4."/>
      <w:lvlJc w:val="left"/>
      <w:pPr>
        <w:ind w:left="2880" w:hanging="360"/>
      </w:pPr>
    </w:lvl>
    <w:lvl w:ilvl="4" w:tplc="A7B65E00">
      <w:start w:val="1"/>
      <w:numFmt w:val="lowerLetter"/>
      <w:lvlText w:val="%5."/>
      <w:lvlJc w:val="left"/>
      <w:pPr>
        <w:ind w:left="3600" w:hanging="360"/>
      </w:pPr>
    </w:lvl>
    <w:lvl w:ilvl="5" w:tplc="A9D62484">
      <w:start w:val="1"/>
      <w:numFmt w:val="lowerRoman"/>
      <w:lvlText w:val="%6."/>
      <w:lvlJc w:val="right"/>
      <w:pPr>
        <w:ind w:left="4320" w:hanging="180"/>
      </w:pPr>
    </w:lvl>
    <w:lvl w:ilvl="6" w:tplc="4CEC5F32">
      <w:start w:val="1"/>
      <w:numFmt w:val="decimal"/>
      <w:lvlText w:val="%7."/>
      <w:lvlJc w:val="left"/>
      <w:pPr>
        <w:ind w:left="5040" w:hanging="360"/>
      </w:pPr>
    </w:lvl>
    <w:lvl w:ilvl="7" w:tplc="57B2B930">
      <w:start w:val="1"/>
      <w:numFmt w:val="lowerLetter"/>
      <w:lvlText w:val="%8."/>
      <w:lvlJc w:val="left"/>
      <w:pPr>
        <w:ind w:left="5760" w:hanging="360"/>
      </w:pPr>
    </w:lvl>
    <w:lvl w:ilvl="8" w:tplc="1C9E30F8">
      <w:start w:val="1"/>
      <w:numFmt w:val="lowerRoman"/>
      <w:lvlText w:val="%9."/>
      <w:lvlJc w:val="right"/>
      <w:pPr>
        <w:ind w:left="6480" w:hanging="180"/>
      </w:pPr>
    </w:lvl>
  </w:abstractNum>
  <w:abstractNum w:abstractNumId="2">
    <w:nsid w:val="0E395D07"/>
    <w:multiLevelType w:val="hybridMultilevel"/>
    <w:tmpl w:val="503ECEF4"/>
    <w:lvl w:ilvl="0" w:tplc="DB0E28A2">
      <w:start w:val="1"/>
      <w:numFmt w:val="bullet"/>
      <w:lvlText w:val=""/>
      <w:lvlJc w:val="left"/>
      <w:pPr>
        <w:ind w:left="1440" w:hanging="360"/>
      </w:pPr>
      <w:rPr>
        <w:rFonts w:ascii="Symbol" w:hAnsi="Symbol" w:hint="default"/>
      </w:rPr>
    </w:lvl>
    <w:lvl w:ilvl="1" w:tplc="405EC71A">
      <w:start w:val="1"/>
      <w:numFmt w:val="bullet"/>
      <w:lvlText w:val="o"/>
      <w:lvlJc w:val="left"/>
      <w:pPr>
        <w:ind w:left="2160" w:hanging="360"/>
      </w:pPr>
      <w:rPr>
        <w:rFonts w:ascii="Courier New" w:hAnsi="Courier New" w:cs="Courier New" w:hint="default"/>
      </w:rPr>
    </w:lvl>
    <w:lvl w:ilvl="2" w:tplc="BA82B0BE">
      <w:start w:val="1"/>
      <w:numFmt w:val="bullet"/>
      <w:lvlText w:val=""/>
      <w:lvlJc w:val="left"/>
      <w:pPr>
        <w:ind w:left="2880" w:hanging="360"/>
      </w:pPr>
      <w:rPr>
        <w:rFonts w:ascii="Wingdings" w:hAnsi="Wingdings" w:hint="default"/>
      </w:rPr>
    </w:lvl>
    <w:lvl w:ilvl="3" w:tplc="1C288F7C">
      <w:start w:val="1"/>
      <w:numFmt w:val="bullet"/>
      <w:lvlText w:val=""/>
      <w:lvlJc w:val="left"/>
      <w:pPr>
        <w:ind w:left="3600" w:hanging="360"/>
      </w:pPr>
      <w:rPr>
        <w:rFonts w:ascii="Symbol" w:hAnsi="Symbol" w:hint="default"/>
      </w:rPr>
    </w:lvl>
    <w:lvl w:ilvl="4" w:tplc="1C7E82E6">
      <w:start w:val="1"/>
      <w:numFmt w:val="bullet"/>
      <w:lvlText w:val="o"/>
      <w:lvlJc w:val="left"/>
      <w:pPr>
        <w:ind w:left="4320" w:hanging="360"/>
      </w:pPr>
      <w:rPr>
        <w:rFonts w:ascii="Courier New" w:hAnsi="Courier New" w:cs="Courier New" w:hint="default"/>
      </w:rPr>
    </w:lvl>
    <w:lvl w:ilvl="5" w:tplc="4D5AD982">
      <w:start w:val="1"/>
      <w:numFmt w:val="bullet"/>
      <w:lvlText w:val=""/>
      <w:lvlJc w:val="left"/>
      <w:pPr>
        <w:ind w:left="5040" w:hanging="360"/>
      </w:pPr>
      <w:rPr>
        <w:rFonts w:ascii="Wingdings" w:hAnsi="Wingdings" w:hint="default"/>
      </w:rPr>
    </w:lvl>
    <w:lvl w:ilvl="6" w:tplc="EA52DD2A">
      <w:start w:val="1"/>
      <w:numFmt w:val="bullet"/>
      <w:lvlText w:val=""/>
      <w:lvlJc w:val="left"/>
      <w:pPr>
        <w:ind w:left="5760" w:hanging="360"/>
      </w:pPr>
      <w:rPr>
        <w:rFonts w:ascii="Symbol" w:hAnsi="Symbol" w:hint="default"/>
      </w:rPr>
    </w:lvl>
    <w:lvl w:ilvl="7" w:tplc="2DC42D7E">
      <w:start w:val="1"/>
      <w:numFmt w:val="bullet"/>
      <w:lvlText w:val="o"/>
      <w:lvlJc w:val="left"/>
      <w:pPr>
        <w:ind w:left="6480" w:hanging="360"/>
      </w:pPr>
      <w:rPr>
        <w:rFonts w:ascii="Courier New" w:hAnsi="Courier New" w:cs="Courier New" w:hint="default"/>
      </w:rPr>
    </w:lvl>
    <w:lvl w:ilvl="8" w:tplc="8DD00322">
      <w:start w:val="1"/>
      <w:numFmt w:val="bullet"/>
      <w:lvlText w:val=""/>
      <w:lvlJc w:val="left"/>
      <w:pPr>
        <w:ind w:left="7200" w:hanging="360"/>
      </w:pPr>
      <w:rPr>
        <w:rFonts w:ascii="Wingdings" w:hAnsi="Wingdings" w:hint="default"/>
      </w:rPr>
    </w:lvl>
  </w:abstractNum>
  <w:abstractNum w:abstractNumId="3">
    <w:nsid w:val="0F3E76DC"/>
    <w:multiLevelType w:val="hybridMultilevel"/>
    <w:tmpl w:val="4E407C52"/>
    <w:lvl w:ilvl="0" w:tplc="D00E6132">
      <w:start w:val="1"/>
      <w:numFmt w:val="bullet"/>
      <w:lvlText w:val="-"/>
      <w:lvlJc w:val="left"/>
      <w:pPr>
        <w:ind w:left="1080" w:hanging="360"/>
      </w:pPr>
      <w:rPr>
        <w:rFonts w:ascii="Times New Roman" w:eastAsia="Times New Roman" w:hAnsi="Times New Roman" w:cs="Times New Roman" w:hint="default"/>
      </w:rPr>
    </w:lvl>
    <w:lvl w:ilvl="1" w:tplc="5178F7BA">
      <w:start w:val="1"/>
      <w:numFmt w:val="bullet"/>
      <w:lvlText w:val="o"/>
      <w:lvlJc w:val="left"/>
      <w:pPr>
        <w:ind w:left="1800" w:hanging="360"/>
      </w:pPr>
      <w:rPr>
        <w:rFonts w:ascii="Courier New" w:hAnsi="Courier New" w:cs="Courier New" w:hint="default"/>
      </w:rPr>
    </w:lvl>
    <w:lvl w:ilvl="2" w:tplc="369A182A">
      <w:start w:val="1"/>
      <w:numFmt w:val="bullet"/>
      <w:lvlText w:val=""/>
      <w:lvlJc w:val="left"/>
      <w:pPr>
        <w:ind w:left="2520" w:hanging="360"/>
      </w:pPr>
      <w:rPr>
        <w:rFonts w:ascii="Wingdings" w:hAnsi="Wingdings" w:hint="default"/>
      </w:rPr>
    </w:lvl>
    <w:lvl w:ilvl="3" w:tplc="7A244D1A">
      <w:start w:val="1"/>
      <w:numFmt w:val="bullet"/>
      <w:lvlText w:val=""/>
      <w:lvlJc w:val="left"/>
      <w:pPr>
        <w:ind w:left="3240" w:hanging="360"/>
      </w:pPr>
      <w:rPr>
        <w:rFonts w:ascii="Symbol" w:hAnsi="Symbol" w:hint="default"/>
      </w:rPr>
    </w:lvl>
    <w:lvl w:ilvl="4" w:tplc="44A27E7A">
      <w:start w:val="1"/>
      <w:numFmt w:val="bullet"/>
      <w:lvlText w:val="o"/>
      <w:lvlJc w:val="left"/>
      <w:pPr>
        <w:ind w:left="3960" w:hanging="360"/>
      </w:pPr>
      <w:rPr>
        <w:rFonts w:ascii="Courier New" w:hAnsi="Courier New" w:cs="Courier New" w:hint="default"/>
      </w:rPr>
    </w:lvl>
    <w:lvl w:ilvl="5" w:tplc="A3C09F8A">
      <w:start w:val="1"/>
      <w:numFmt w:val="bullet"/>
      <w:lvlText w:val=""/>
      <w:lvlJc w:val="left"/>
      <w:pPr>
        <w:ind w:left="4680" w:hanging="360"/>
      </w:pPr>
      <w:rPr>
        <w:rFonts w:ascii="Wingdings" w:hAnsi="Wingdings" w:hint="default"/>
      </w:rPr>
    </w:lvl>
    <w:lvl w:ilvl="6" w:tplc="0324C53E">
      <w:start w:val="1"/>
      <w:numFmt w:val="bullet"/>
      <w:lvlText w:val=""/>
      <w:lvlJc w:val="left"/>
      <w:pPr>
        <w:ind w:left="5400" w:hanging="360"/>
      </w:pPr>
      <w:rPr>
        <w:rFonts w:ascii="Symbol" w:hAnsi="Symbol" w:hint="default"/>
      </w:rPr>
    </w:lvl>
    <w:lvl w:ilvl="7" w:tplc="5A82B378">
      <w:start w:val="1"/>
      <w:numFmt w:val="bullet"/>
      <w:lvlText w:val="o"/>
      <w:lvlJc w:val="left"/>
      <w:pPr>
        <w:ind w:left="6120" w:hanging="360"/>
      </w:pPr>
      <w:rPr>
        <w:rFonts w:ascii="Courier New" w:hAnsi="Courier New" w:cs="Courier New" w:hint="default"/>
      </w:rPr>
    </w:lvl>
    <w:lvl w:ilvl="8" w:tplc="926845DE">
      <w:start w:val="1"/>
      <w:numFmt w:val="bullet"/>
      <w:lvlText w:val=""/>
      <w:lvlJc w:val="left"/>
      <w:pPr>
        <w:ind w:left="6840" w:hanging="360"/>
      </w:pPr>
      <w:rPr>
        <w:rFonts w:ascii="Wingdings" w:hAnsi="Wingdings" w:hint="default"/>
      </w:rPr>
    </w:lvl>
  </w:abstractNum>
  <w:abstractNum w:abstractNumId="4">
    <w:nsid w:val="12B13B7F"/>
    <w:multiLevelType w:val="hybridMultilevel"/>
    <w:tmpl w:val="80408774"/>
    <w:lvl w:ilvl="0" w:tplc="EE1AEDBA">
      <w:start w:val="1"/>
      <w:numFmt w:val="decimal"/>
      <w:lvlText w:val="%1."/>
      <w:lvlJc w:val="left"/>
    </w:lvl>
    <w:lvl w:ilvl="1" w:tplc="88F80692">
      <w:start w:val="1"/>
      <w:numFmt w:val="lowerLetter"/>
      <w:lvlText w:val="%2."/>
      <w:lvlJc w:val="left"/>
      <w:pPr>
        <w:ind w:left="1440" w:hanging="360"/>
      </w:pPr>
    </w:lvl>
    <w:lvl w:ilvl="2" w:tplc="8AA6817C">
      <w:start w:val="1"/>
      <w:numFmt w:val="lowerRoman"/>
      <w:lvlText w:val="%3."/>
      <w:lvlJc w:val="right"/>
      <w:pPr>
        <w:ind w:left="2160" w:hanging="180"/>
      </w:pPr>
    </w:lvl>
    <w:lvl w:ilvl="3" w:tplc="DB0C0C04">
      <w:start w:val="1"/>
      <w:numFmt w:val="decimal"/>
      <w:lvlText w:val="%4."/>
      <w:lvlJc w:val="left"/>
      <w:pPr>
        <w:ind w:left="2880" w:hanging="360"/>
      </w:pPr>
    </w:lvl>
    <w:lvl w:ilvl="4" w:tplc="3E7687A8">
      <w:start w:val="1"/>
      <w:numFmt w:val="lowerLetter"/>
      <w:lvlText w:val="%5."/>
      <w:lvlJc w:val="left"/>
      <w:pPr>
        <w:ind w:left="3600" w:hanging="360"/>
      </w:pPr>
    </w:lvl>
    <w:lvl w:ilvl="5" w:tplc="BF5A8D28">
      <w:start w:val="1"/>
      <w:numFmt w:val="lowerRoman"/>
      <w:lvlText w:val="%6."/>
      <w:lvlJc w:val="right"/>
      <w:pPr>
        <w:ind w:left="4320" w:hanging="180"/>
      </w:pPr>
    </w:lvl>
    <w:lvl w:ilvl="6" w:tplc="CC068D48">
      <w:start w:val="1"/>
      <w:numFmt w:val="decimal"/>
      <w:lvlText w:val="%7."/>
      <w:lvlJc w:val="left"/>
      <w:pPr>
        <w:ind w:left="5040" w:hanging="360"/>
      </w:pPr>
    </w:lvl>
    <w:lvl w:ilvl="7" w:tplc="70E69010">
      <w:start w:val="1"/>
      <w:numFmt w:val="lowerLetter"/>
      <w:lvlText w:val="%8."/>
      <w:lvlJc w:val="left"/>
      <w:pPr>
        <w:ind w:left="5760" w:hanging="360"/>
      </w:pPr>
    </w:lvl>
    <w:lvl w:ilvl="8" w:tplc="473ACA18">
      <w:start w:val="1"/>
      <w:numFmt w:val="lowerRoman"/>
      <w:lvlText w:val="%9."/>
      <w:lvlJc w:val="right"/>
      <w:pPr>
        <w:ind w:left="6480" w:hanging="180"/>
      </w:pPr>
    </w:lvl>
  </w:abstractNum>
  <w:abstractNum w:abstractNumId="5">
    <w:nsid w:val="264563AA"/>
    <w:multiLevelType w:val="hybridMultilevel"/>
    <w:tmpl w:val="94B45C5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nsid w:val="2BBF6E4F"/>
    <w:multiLevelType w:val="hybridMultilevel"/>
    <w:tmpl w:val="4B86C970"/>
    <w:lvl w:ilvl="0" w:tplc="20000001">
      <w:start w:val="1"/>
      <w:numFmt w:val="bullet"/>
      <w:lvlText w:val=""/>
      <w:lvlJc w:val="left"/>
      <w:pPr>
        <w:ind w:left="1429" w:hanging="360"/>
      </w:pPr>
      <w:rPr>
        <w:rFonts w:ascii="Symbol" w:hAnsi="Symbol"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7">
    <w:nsid w:val="34B072C0"/>
    <w:multiLevelType w:val="multilevel"/>
    <w:tmpl w:val="6256102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CAC4E95"/>
    <w:multiLevelType w:val="hybridMultilevel"/>
    <w:tmpl w:val="F200AEDC"/>
    <w:lvl w:ilvl="0" w:tplc="D4FC5A70">
      <w:start w:val="1"/>
      <w:numFmt w:val="decimal"/>
      <w:lvlText w:val="%1."/>
      <w:lvlJc w:val="left"/>
      <w:pPr>
        <w:ind w:left="720" w:hanging="360"/>
      </w:pPr>
      <w:rPr>
        <w:rFonts w:hint="default"/>
      </w:rPr>
    </w:lvl>
    <w:lvl w:ilvl="1" w:tplc="05E205FA">
      <w:start w:val="1"/>
      <w:numFmt w:val="lowerLetter"/>
      <w:lvlText w:val="%2."/>
      <w:lvlJc w:val="left"/>
      <w:pPr>
        <w:ind w:left="1440" w:hanging="360"/>
      </w:pPr>
    </w:lvl>
    <w:lvl w:ilvl="2" w:tplc="BDF25C56">
      <w:start w:val="1"/>
      <w:numFmt w:val="lowerRoman"/>
      <w:lvlText w:val="%3."/>
      <w:lvlJc w:val="right"/>
      <w:pPr>
        <w:ind w:left="2160" w:hanging="180"/>
      </w:pPr>
    </w:lvl>
    <w:lvl w:ilvl="3" w:tplc="DC263BAE">
      <w:start w:val="1"/>
      <w:numFmt w:val="decimal"/>
      <w:lvlText w:val="%4."/>
      <w:lvlJc w:val="left"/>
      <w:pPr>
        <w:ind w:left="2880" w:hanging="360"/>
      </w:pPr>
    </w:lvl>
    <w:lvl w:ilvl="4" w:tplc="E7D43E38">
      <w:start w:val="1"/>
      <w:numFmt w:val="lowerLetter"/>
      <w:lvlText w:val="%5."/>
      <w:lvlJc w:val="left"/>
      <w:pPr>
        <w:ind w:left="3600" w:hanging="360"/>
      </w:pPr>
    </w:lvl>
    <w:lvl w:ilvl="5" w:tplc="5094A264">
      <w:start w:val="1"/>
      <w:numFmt w:val="lowerRoman"/>
      <w:lvlText w:val="%6."/>
      <w:lvlJc w:val="right"/>
      <w:pPr>
        <w:ind w:left="4320" w:hanging="180"/>
      </w:pPr>
    </w:lvl>
    <w:lvl w:ilvl="6" w:tplc="42D42BBC">
      <w:start w:val="1"/>
      <w:numFmt w:val="decimal"/>
      <w:lvlText w:val="%7."/>
      <w:lvlJc w:val="left"/>
      <w:pPr>
        <w:ind w:left="5040" w:hanging="360"/>
      </w:pPr>
    </w:lvl>
    <w:lvl w:ilvl="7" w:tplc="5052CBA8">
      <w:start w:val="1"/>
      <w:numFmt w:val="lowerLetter"/>
      <w:lvlText w:val="%8."/>
      <w:lvlJc w:val="left"/>
      <w:pPr>
        <w:ind w:left="5760" w:hanging="360"/>
      </w:pPr>
    </w:lvl>
    <w:lvl w:ilvl="8" w:tplc="A96E56BE">
      <w:start w:val="1"/>
      <w:numFmt w:val="lowerRoman"/>
      <w:lvlText w:val="%9."/>
      <w:lvlJc w:val="right"/>
      <w:pPr>
        <w:ind w:left="6480" w:hanging="180"/>
      </w:pPr>
    </w:lvl>
  </w:abstractNum>
  <w:abstractNum w:abstractNumId="9">
    <w:nsid w:val="443863C9"/>
    <w:multiLevelType w:val="hybridMultilevel"/>
    <w:tmpl w:val="C62031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4517587F"/>
    <w:multiLevelType w:val="hybridMultilevel"/>
    <w:tmpl w:val="8B8606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nsid w:val="46352E9B"/>
    <w:multiLevelType w:val="hybridMultilevel"/>
    <w:tmpl w:val="342CC344"/>
    <w:lvl w:ilvl="0" w:tplc="8886F378">
      <w:start w:val="1"/>
      <w:numFmt w:val="none"/>
      <w:pStyle w:val="1"/>
      <w:suff w:val="nothing"/>
      <w:lvlText w:val=""/>
      <w:lvlJc w:val="left"/>
      <w:pPr>
        <w:tabs>
          <w:tab w:val="num" w:pos="432"/>
        </w:tabs>
        <w:ind w:left="432" w:hanging="432"/>
      </w:pPr>
    </w:lvl>
    <w:lvl w:ilvl="1" w:tplc="D7B26610">
      <w:start w:val="1"/>
      <w:numFmt w:val="none"/>
      <w:pStyle w:val="2"/>
      <w:suff w:val="nothing"/>
      <w:lvlText w:val=""/>
      <w:lvlJc w:val="left"/>
      <w:pPr>
        <w:tabs>
          <w:tab w:val="num" w:pos="576"/>
        </w:tabs>
        <w:ind w:left="576" w:hanging="576"/>
      </w:pPr>
    </w:lvl>
    <w:lvl w:ilvl="2" w:tplc="C9A8E3C2">
      <w:start w:val="1"/>
      <w:numFmt w:val="none"/>
      <w:pStyle w:val="3"/>
      <w:suff w:val="nothing"/>
      <w:lvlText w:val=""/>
      <w:lvlJc w:val="left"/>
      <w:pPr>
        <w:tabs>
          <w:tab w:val="num" w:pos="720"/>
        </w:tabs>
        <w:ind w:left="720" w:hanging="720"/>
      </w:pPr>
    </w:lvl>
    <w:lvl w:ilvl="3" w:tplc="2820D55E">
      <w:start w:val="1"/>
      <w:numFmt w:val="none"/>
      <w:suff w:val="nothing"/>
      <w:lvlText w:val=""/>
      <w:lvlJc w:val="left"/>
      <w:pPr>
        <w:tabs>
          <w:tab w:val="num" w:pos="864"/>
        </w:tabs>
        <w:ind w:left="864" w:hanging="864"/>
      </w:pPr>
    </w:lvl>
    <w:lvl w:ilvl="4" w:tplc="2B3CE1A2">
      <w:start w:val="1"/>
      <w:numFmt w:val="none"/>
      <w:suff w:val="nothing"/>
      <w:lvlText w:val=""/>
      <w:lvlJc w:val="left"/>
      <w:pPr>
        <w:tabs>
          <w:tab w:val="num" w:pos="1008"/>
        </w:tabs>
        <w:ind w:left="1008" w:hanging="1008"/>
      </w:pPr>
    </w:lvl>
    <w:lvl w:ilvl="5" w:tplc="871E0508">
      <w:start w:val="1"/>
      <w:numFmt w:val="none"/>
      <w:suff w:val="nothing"/>
      <w:lvlText w:val=""/>
      <w:lvlJc w:val="left"/>
      <w:pPr>
        <w:tabs>
          <w:tab w:val="num" w:pos="1152"/>
        </w:tabs>
        <w:ind w:left="1152" w:hanging="1152"/>
      </w:pPr>
    </w:lvl>
    <w:lvl w:ilvl="6" w:tplc="4F6C7730">
      <w:start w:val="1"/>
      <w:numFmt w:val="none"/>
      <w:suff w:val="nothing"/>
      <w:lvlText w:val=""/>
      <w:lvlJc w:val="left"/>
      <w:pPr>
        <w:tabs>
          <w:tab w:val="num" w:pos="1296"/>
        </w:tabs>
        <w:ind w:left="1296" w:hanging="1296"/>
      </w:pPr>
    </w:lvl>
    <w:lvl w:ilvl="7" w:tplc="FAD425E8">
      <w:start w:val="1"/>
      <w:numFmt w:val="none"/>
      <w:suff w:val="nothing"/>
      <w:lvlText w:val=""/>
      <w:lvlJc w:val="left"/>
      <w:pPr>
        <w:tabs>
          <w:tab w:val="num" w:pos="1440"/>
        </w:tabs>
        <w:ind w:left="1440" w:hanging="1440"/>
      </w:pPr>
    </w:lvl>
    <w:lvl w:ilvl="8" w:tplc="C3040C9C">
      <w:start w:val="1"/>
      <w:numFmt w:val="none"/>
      <w:suff w:val="nothing"/>
      <w:lvlText w:val=""/>
      <w:lvlJc w:val="left"/>
      <w:pPr>
        <w:tabs>
          <w:tab w:val="num" w:pos="1584"/>
        </w:tabs>
        <w:ind w:left="1584" w:hanging="1584"/>
      </w:pPr>
    </w:lvl>
  </w:abstractNum>
  <w:abstractNum w:abstractNumId="12">
    <w:nsid w:val="552A6956"/>
    <w:multiLevelType w:val="hybridMultilevel"/>
    <w:tmpl w:val="F77038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75E0232"/>
    <w:multiLevelType w:val="hybridMultilevel"/>
    <w:tmpl w:val="AB9057D0"/>
    <w:lvl w:ilvl="0" w:tplc="2E90B374">
      <w:start w:val="1"/>
      <w:numFmt w:val="decimal"/>
      <w:lvlText w:val="%1."/>
      <w:lvlJc w:val="left"/>
    </w:lvl>
    <w:lvl w:ilvl="1" w:tplc="0B3AF9D4">
      <w:start w:val="1"/>
      <w:numFmt w:val="lowerLetter"/>
      <w:lvlText w:val="%2."/>
      <w:lvlJc w:val="left"/>
      <w:pPr>
        <w:ind w:left="1440" w:hanging="360"/>
      </w:pPr>
    </w:lvl>
    <w:lvl w:ilvl="2" w:tplc="C39CB150">
      <w:start w:val="1"/>
      <w:numFmt w:val="lowerRoman"/>
      <w:lvlText w:val="%3."/>
      <w:lvlJc w:val="right"/>
      <w:pPr>
        <w:ind w:left="2160" w:hanging="180"/>
      </w:pPr>
    </w:lvl>
    <w:lvl w:ilvl="3" w:tplc="BA32BF4E">
      <w:start w:val="1"/>
      <w:numFmt w:val="decimal"/>
      <w:lvlText w:val="%4."/>
      <w:lvlJc w:val="left"/>
      <w:pPr>
        <w:ind w:left="2880" w:hanging="360"/>
      </w:pPr>
    </w:lvl>
    <w:lvl w:ilvl="4" w:tplc="AED6B654">
      <w:start w:val="1"/>
      <w:numFmt w:val="lowerLetter"/>
      <w:lvlText w:val="%5."/>
      <w:lvlJc w:val="left"/>
      <w:pPr>
        <w:ind w:left="3600" w:hanging="360"/>
      </w:pPr>
    </w:lvl>
    <w:lvl w:ilvl="5" w:tplc="5F861D52">
      <w:start w:val="1"/>
      <w:numFmt w:val="lowerRoman"/>
      <w:lvlText w:val="%6."/>
      <w:lvlJc w:val="right"/>
      <w:pPr>
        <w:ind w:left="4320" w:hanging="180"/>
      </w:pPr>
    </w:lvl>
    <w:lvl w:ilvl="6" w:tplc="3B1C1A62">
      <w:start w:val="1"/>
      <w:numFmt w:val="decimal"/>
      <w:lvlText w:val="%7."/>
      <w:lvlJc w:val="left"/>
      <w:pPr>
        <w:ind w:left="5040" w:hanging="360"/>
      </w:pPr>
    </w:lvl>
    <w:lvl w:ilvl="7" w:tplc="938E5534">
      <w:start w:val="1"/>
      <w:numFmt w:val="lowerLetter"/>
      <w:lvlText w:val="%8."/>
      <w:lvlJc w:val="left"/>
      <w:pPr>
        <w:ind w:left="5760" w:hanging="360"/>
      </w:pPr>
    </w:lvl>
    <w:lvl w:ilvl="8" w:tplc="FD58BF4C">
      <w:start w:val="1"/>
      <w:numFmt w:val="lowerRoman"/>
      <w:lvlText w:val="%9."/>
      <w:lvlJc w:val="right"/>
      <w:pPr>
        <w:ind w:left="6480" w:hanging="180"/>
      </w:pPr>
    </w:lvl>
  </w:abstractNum>
  <w:abstractNum w:abstractNumId="14">
    <w:nsid w:val="607D74D3"/>
    <w:multiLevelType w:val="hybridMultilevel"/>
    <w:tmpl w:val="4D481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23D77B2"/>
    <w:multiLevelType w:val="hybridMultilevel"/>
    <w:tmpl w:val="8EB09DC8"/>
    <w:lvl w:ilvl="0" w:tplc="74927310">
      <w:start w:val="1"/>
      <w:numFmt w:val="decimal"/>
      <w:lvlText w:val="%1."/>
      <w:lvlJc w:val="left"/>
      <w:pPr>
        <w:ind w:left="720" w:hanging="360"/>
      </w:pPr>
      <w:rPr>
        <w:rFonts w:hint="default"/>
      </w:rPr>
    </w:lvl>
    <w:lvl w:ilvl="1" w:tplc="B5F0406C">
      <w:start w:val="1"/>
      <w:numFmt w:val="lowerLetter"/>
      <w:lvlText w:val="%2."/>
      <w:lvlJc w:val="left"/>
      <w:pPr>
        <w:ind w:left="1440" w:hanging="360"/>
      </w:pPr>
    </w:lvl>
    <w:lvl w:ilvl="2" w:tplc="044E9AB2">
      <w:start w:val="1"/>
      <w:numFmt w:val="lowerRoman"/>
      <w:lvlText w:val="%3."/>
      <w:lvlJc w:val="right"/>
      <w:pPr>
        <w:ind w:left="2160" w:hanging="180"/>
      </w:pPr>
    </w:lvl>
    <w:lvl w:ilvl="3" w:tplc="3BD0F5BC">
      <w:start w:val="1"/>
      <w:numFmt w:val="decimal"/>
      <w:lvlText w:val="%4."/>
      <w:lvlJc w:val="left"/>
      <w:pPr>
        <w:ind w:left="2880" w:hanging="360"/>
      </w:pPr>
    </w:lvl>
    <w:lvl w:ilvl="4" w:tplc="B8F8BBC4">
      <w:start w:val="1"/>
      <w:numFmt w:val="lowerLetter"/>
      <w:lvlText w:val="%5."/>
      <w:lvlJc w:val="left"/>
      <w:pPr>
        <w:ind w:left="3600" w:hanging="360"/>
      </w:pPr>
    </w:lvl>
    <w:lvl w:ilvl="5" w:tplc="C3B8FBEE">
      <w:start w:val="1"/>
      <w:numFmt w:val="lowerRoman"/>
      <w:lvlText w:val="%6."/>
      <w:lvlJc w:val="right"/>
      <w:pPr>
        <w:ind w:left="4320" w:hanging="180"/>
      </w:pPr>
    </w:lvl>
    <w:lvl w:ilvl="6" w:tplc="96EEA758">
      <w:start w:val="1"/>
      <w:numFmt w:val="decimal"/>
      <w:lvlText w:val="%7."/>
      <w:lvlJc w:val="left"/>
      <w:pPr>
        <w:ind w:left="5040" w:hanging="360"/>
      </w:pPr>
    </w:lvl>
    <w:lvl w:ilvl="7" w:tplc="866C4168">
      <w:start w:val="1"/>
      <w:numFmt w:val="lowerLetter"/>
      <w:lvlText w:val="%8."/>
      <w:lvlJc w:val="left"/>
      <w:pPr>
        <w:ind w:left="5760" w:hanging="360"/>
      </w:pPr>
    </w:lvl>
    <w:lvl w:ilvl="8" w:tplc="B792FD68">
      <w:start w:val="1"/>
      <w:numFmt w:val="lowerRoman"/>
      <w:lvlText w:val="%9."/>
      <w:lvlJc w:val="right"/>
      <w:pPr>
        <w:ind w:left="6480" w:hanging="180"/>
      </w:pPr>
    </w:lvl>
  </w:abstractNum>
  <w:abstractNum w:abstractNumId="16">
    <w:nsid w:val="68183EC3"/>
    <w:multiLevelType w:val="hybridMultilevel"/>
    <w:tmpl w:val="494085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nsid w:val="6DAB0A66"/>
    <w:multiLevelType w:val="hybridMultilevel"/>
    <w:tmpl w:val="31BED296"/>
    <w:lvl w:ilvl="0" w:tplc="6C9E4C32">
      <w:start w:val="1"/>
      <w:numFmt w:val="bullet"/>
      <w:lvlText w:val=""/>
      <w:lvlJc w:val="left"/>
      <w:pPr>
        <w:ind w:left="1429" w:hanging="360"/>
      </w:pPr>
      <w:rPr>
        <w:rFonts w:ascii="Symbol" w:hAnsi="Symbol" w:hint="default"/>
      </w:rPr>
    </w:lvl>
    <w:lvl w:ilvl="1" w:tplc="999465C2">
      <w:start w:val="1"/>
      <w:numFmt w:val="bullet"/>
      <w:lvlText w:val="o"/>
      <w:lvlJc w:val="left"/>
      <w:pPr>
        <w:ind w:left="2149" w:hanging="360"/>
      </w:pPr>
      <w:rPr>
        <w:rFonts w:ascii="Courier New" w:hAnsi="Courier New" w:cs="Courier New" w:hint="default"/>
      </w:rPr>
    </w:lvl>
    <w:lvl w:ilvl="2" w:tplc="1A0CA150">
      <w:start w:val="1"/>
      <w:numFmt w:val="bullet"/>
      <w:lvlText w:val=""/>
      <w:lvlJc w:val="left"/>
      <w:pPr>
        <w:ind w:left="2869" w:hanging="360"/>
      </w:pPr>
      <w:rPr>
        <w:rFonts w:ascii="Wingdings" w:hAnsi="Wingdings" w:hint="default"/>
      </w:rPr>
    </w:lvl>
    <w:lvl w:ilvl="3" w:tplc="05E2EE70">
      <w:start w:val="1"/>
      <w:numFmt w:val="bullet"/>
      <w:lvlText w:val=""/>
      <w:lvlJc w:val="left"/>
      <w:pPr>
        <w:ind w:left="3589" w:hanging="360"/>
      </w:pPr>
      <w:rPr>
        <w:rFonts w:ascii="Symbol" w:hAnsi="Symbol" w:hint="default"/>
      </w:rPr>
    </w:lvl>
    <w:lvl w:ilvl="4" w:tplc="D75205E6">
      <w:start w:val="1"/>
      <w:numFmt w:val="bullet"/>
      <w:lvlText w:val="o"/>
      <w:lvlJc w:val="left"/>
      <w:pPr>
        <w:ind w:left="4309" w:hanging="360"/>
      </w:pPr>
      <w:rPr>
        <w:rFonts w:ascii="Courier New" w:hAnsi="Courier New" w:cs="Courier New" w:hint="default"/>
      </w:rPr>
    </w:lvl>
    <w:lvl w:ilvl="5" w:tplc="951A6E70">
      <w:start w:val="1"/>
      <w:numFmt w:val="bullet"/>
      <w:lvlText w:val=""/>
      <w:lvlJc w:val="left"/>
      <w:pPr>
        <w:ind w:left="5029" w:hanging="360"/>
      </w:pPr>
      <w:rPr>
        <w:rFonts w:ascii="Wingdings" w:hAnsi="Wingdings" w:hint="default"/>
      </w:rPr>
    </w:lvl>
    <w:lvl w:ilvl="6" w:tplc="2AF20150">
      <w:start w:val="1"/>
      <w:numFmt w:val="bullet"/>
      <w:lvlText w:val=""/>
      <w:lvlJc w:val="left"/>
      <w:pPr>
        <w:ind w:left="5749" w:hanging="360"/>
      </w:pPr>
      <w:rPr>
        <w:rFonts w:ascii="Symbol" w:hAnsi="Symbol" w:hint="default"/>
      </w:rPr>
    </w:lvl>
    <w:lvl w:ilvl="7" w:tplc="CFCA031C">
      <w:start w:val="1"/>
      <w:numFmt w:val="bullet"/>
      <w:lvlText w:val="o"/>
      <w:lvlJc w:val="left"/>
      <w:pPr>
        <w:ind w:left="6469" w:hanging="360"/>
      </w:pPr>
      <w:rPr>
        <w:rFonts w:ascii="Courier New" w:hAnsi="Courier New" w:cs="Courier New" w:hint="default"/>
      </w:rPr>
    </w:lvl>
    <w:lvl w:ilvl="8" w:tplc="98743890">
      <w:start w:val="1"/>
      <w:numFmt w:val="bullet"/>
      <w:lvlText w:val=""/>
      <w:lvlJc w:val="left"/>
      <w:pPr>
        <w:ind w:left="7189" w:hanging="360"/>
      </w:pPr>
      <w:rPr>
        <w:rFonts w:ascii="Wingdings" w:hAnsi="Wingdings" w:hint="default"/>
      </w:rPr>
    </w:lvl>
  </w:abstractNum>
  <w:num w:numId="1">
    <w:abstractNumId w:val="17"/>
  </w:num>
  <w:num w:numId="2">
    <w:abstractNumId w:val="15"/>
  </w:num>
  <w:num w:numId="3">
    <w:abstractNumId w:val="2"/>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7"/>
  </w:num>
  <w:num w:numId="8">
    <w:abstractNumId w:val="3"/>
  </w:num>
  <w:num w:numId="9">
    <w:abstractNumId w:val="1"/>
  </w:num>
  <w:num w:numId="10">
    <w:abstractNumId w:val="8"/>
  </w:num>
  <w:num w:numId="11">
    <w:abstractNumId w:val="4"/>
  </w:num>
  <w:num w:numId="12">
    <w:abstractNumId w:val="13"/>
  </w:num>
  <w:num w:numId="13">
    <w:abstractNumId w:val="5"/>
  </w:num>
  <w:num w:numId="14">
    <w:abstractNumId w:val="10"/>
  </w:num>
  <w:num w:numId="15">
    <w:abstractNumId w:val="6"/>
  </w:num>
  <w:num w:numId="16">
    <w:abstractNumId w:val="9"/>
  </w:num>
  <w:num w:numId="17">
    <w:abstractNumId w:val="14"/>
  </w:num>
  <w:num w:numId="18">
    <w:abstractNumId w:val="1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rsids>
    <w:rsidRoot w:val="00715450"/>
    <w:rsid w:val="000042B2"/>
    <w:rsid w:val="00004665"/>
    <w:rsid w:val="00007063"/>
    <w:rsid w:val="00007C61"/>
    <w:rsid w:val="000122DA"/>
    <w:rsid w:val="000151E7"/>
    <w:rsid w:val="000154DD"/>
    <w:rsid w:val="0001646A"/>
    <w:rsid w:val="00021C52"/>
    <w:rsid w:val="0002222F"/>
    <w:rsid w:val="0002365F"/>
    <w:rsid w:val="00024457"/>
    <w:rsid w:val="00027622"/>
    <w:rsid w:val="00030F15"/>
    <w:rsid w:val="0003254F"/>
    <w:rsid w:val="0003453C"/>
    <w:rsid w:val="000427A6"/>
    <w:rsid w:val="00043919"/>
    <w:rsid w:val="00044B9D"/>
    <w:rsid w:val="00047CAC"/>
    <w:rsid w:val="00050D00"/>
    <w:rsid w:val="00051A11"/>
    <w:rsid w:val="000527D0"/>
    <w:rsid w:val="000543C9"/>
    <w:rsid w:val="00057696"/>
    <w:rsid w:val="0006245E"/>
    <w:rsid w:val="00062478"/>
    <w:rsid w:val="00063D85"/>
    <w:rsid w:val="00064C7B"/>
    <w:rsid w:val="00064C7D"/>
    <w:rsid w:val="0006515D"/>
    <w:rsid w:val="0006726D"/>
    <w:rsid w:val="000705C7"/>
    <w:rsid w:val="00070EE4"/>
    <w:rsid w:val="000713C0"/>
    <w:rsid w:val="000772D4"/>
    <w:rsid w:val="0008057E"/>
    <w:rsid w:val="00081E6E"/>
    <w:rsid w:val="00082453"/>
    <w:rsid w:val="000826AA"/>
    <w:rsid w:val="0008319E"/>
    <w:rsid w:val="00083748"/>
    <w:rsid w:val="000A10C6"/>
    <w:rsid w:val="000A27F5"/>
    <w:rsid w:val="000A382D"/>
    <w:rsid w:val="000A4798"/>
    <w:rsid w:val="000A6F2A"/>
    <w:rsid w:val="000A7B86"/>
    <w:rsid w:val="000B3370"/>
    <w:rsid w:val="000B610B"/>
    <w:rsid w:val="000C2DD6"/>
    <w:rsid w:val="000C64AB"/>
    <w:rsid w:val="000C6F02"/>
    <w:rsid w:val="000D17DD"/>
    <w:rsid w:val="000D6F10"/>
    <w:rsid w:val="000E0250"/>
    <w:rsid w:val="000E3AE1"/>
    <w:rsid w:val="000E5713"/>
    <w:rsid w:val="000E7C00"/>
    <w:rsid w:val="000E7E89"/>
    <w:rsid w:val="000F1CD2"/>
    <w:rsid w:val="000F2AC4"/>
    <w:rsid w:val="000F2D48"/>
    <w:rsid w:val="000F3577"/>
    <w:rsid w:val="000F47FA"/>
    <w:rsid w:val="000F492B"/>
    <w:rsid w:val="000F6199"/>
    <w:rsid w:val="000F6A11"/>
    <w:rsid w:val="000F7B74"/>
    <w:rsid w:val="001041CA"/>
    <w:rsid w:val="0010470E"/>
    <w:rsid w:val="00106D0E"/>
    <w:rsid w:val="0011011D"/>
    <w:rsid w:val="00114078"/>
    <w:rsid w:val="00114E0D"/>
    <w:rsid w:val="00116F71"/>
    <w:rsid w:val="00120097"/>
    <w:rsid w:val="00121611"/>
    <w:rsid w:val="00121EB4"/>
    <w:rsid w:val="00123C75"/>
    <w:rsid w:val="001310D6"/>
    <w:rsid w:val="00131787"/>
    <w:rsid w:val="00131D01"/>
    <w:rsid w:val="00132901"/>
    <w:rsid w:val="001337D2"/>
    <w:rsid w:val="00135A58"/>
    <w:rsid w:val="00137A73"/>
    <w:rsid w:val="00140523"/>
    <w:rsid w:val="00144640"/>
    <w:rsid w:val="001450A6"/>
    <w:rsid w:val="00150431"/>
    <w:rsid w:val="001505F8"/>
    <w:rsid w:val="00153728"/>
    <w:rsid w:val="0015713F"/>
    <w:rsid w:val="001629E1"/>
    <w:rsid w:val="00165DD1"/>
    <w:rsid w:val="00166947"/>
    <w:rsid w:val="00167C56"/>
    <w:rsid w:val="001712C8"/>
    <w:rsid w:val="00172220"/>
    <w:rsid w:val="00173F27"/>
    <w:rsid w:val="0017732C"/>
    <w:rsid w:val="00181CBD"/>
    <w:rsid w:val="00182693"/>
    <w:rsid w:val="0018371E"/>
    <w:rsid w:val="001871D2"/>
    <w:rsid w:val="00190790"/>
    <w:rsid w:val="00192823"/>
    <w:rsid w:val="001937A3"/>
    <w:rsid w:val="00193DF5"/>
    <w:rsid w:val="001955F5"/>
    <w:rsid w:val="001A15F1"/>
    <w:rsid w:val="001A249E"/>
    <w:rsid w:val="001A265B"/>
    <w:rsid w:val="001A390F"/>
    <w:rsid w:val="001A523B"/>
    <w:rsid w:val="001A5B38"/>
    <w:rsid w:val="001A64F8"/>
    <w:rsid w:val="001A6AE0"/>
    <w:rsid w:val="001A7730"/>
    <w:rsid w:val="001B67AC"/>
    <w:rsid w:val="001B691B"/>
    <w:rsid w:val="001B7C96"/>
    <w:rsid w:val="001C0FCD"/>
    <w:rsid w:val="001C159A"/>
    <w:rsid w:val="001C3732"/>
    <w:rsid w:val="001C6377"/>
    <w:rsid w:val="001C7294"/>
    <w:rsid w:val="001C729C"/>
    <w:rsid w:val="001C749D"/>
    <w:rsid w:val="001C7542"/>
    <w:rsid w:val="001D36A0"/>
    <w:rsid w:val="001D74FC"/>
    <w:rsid w:val="001E2346"/>
    <w:rsid w:val="001E3698"/>
    <w:rsid w:val="001E3B48"/>
    <w:rsid w:val="001E645F"/>
    <w:rsid w:val="001F3D32"/>
    <w:rsid w:val="001F4BB7"/>
    <w:rsid w:val="001F5B49"/>
    <w:rsid w:val="001F7EE2"/>
    <w:rsid w:val="00202AAD"/>
    <w:rsid w:val="00202C6C"/>
    <w:rsid w:val="00206142"/>
    <w:rsid w:val="00206DAD"/>
    <w:rsid w:val="00210682"/>
    <w:rsid w:val="00211C8D"/>
    <w:rsid w:val="002147E3"/>
    <w:rsid w:val="00216BBF"/>
    <w:rsid w:val="0021758A"/>
    <w:rsid w:val="0021761A"/>
    <w:rsid w:val="00222739"/>
    <w:rsid w:val="00225442"/>
    <w:rsid w:val="002254CC"/>
    <w:rsid w:val="002325EA"/>
    <w:rsid w:val="002425BA"/>
    <w:rsid w:val="002503AF"/>
    <w:rsid w:val="002511AA"/>
    <w:rsid w:val="002520D6"/>
    <w:rsid w:val="00253470"/>
    <w:rsid w:val="00254E14"/>
    <w:rsid w:val="00255CC0"/>
    <w:rsid w:val="00273CFE"/>
    <w:rsid w:val="002762C0"/>
    <w:rsid w:val="00277537"/>
    <w:rsid w:val="00277A83"/>
    <w:rsid w:val="00280B0F"/>
    <w:rsid w:val="00281077"/>
    <w:rsid w:val="00282EB1"/>
    <w:rsid w:val="002842D9"/>
    <w:rsid w:val="002856BC"/>
    <w:rsid w:val="00285C50"/>
    <w:rsid w:val="0029314B"/>
    <w:rsid w:val="002965E1"/>
    <w:rsid w:val="002970AD"/>
    <w:rsid w:val="00297677"/>
    <w:rsid w:val="002A13BF"/>
    <w:rsid w:val="002A285C"/>
    <w:rsid w:val="002A515E"/>
    <w:rsid w:val="002A7A73"/>
    <w:rsid w:val="002B2799"/>
    <w:rsid w:val="002B7AC0"/>
    <w:rsid w:val="002C03B2"/>
    <w:rsid w:val="002C15E0"/>
    <w:rsid w:val="002C3C99"/>
    <w:rsid w:val="002D3251"/>
    <w:rsid w:val="002D5532"/>
    <w:rsid w:val="002E06C5"/>
    <w:rsid w:val="002E68C4"/>
    <w:rsid w:val="002E71A1"/>
    <w:rsid w:val="003016A6"/>
    <w:rsid w:val="00305875"/>
    <w:rsid w:val="00311DE2"/>
    <w:rsid w:val="003160D6"/>
    <w:rsid w:val="00316A47"/>
    <w:rsid w:val="00316BD2"/>
    <w:rsid w:val="0032262B"/>
    <w:rsid w:val="00332CF6"/>
    <w:rsid w:val="0033430B"/>
    <w:rsid w:val="00335EC6"/>
    <w:rsid w:val="0033674C"/>
    <w:rsid w:val="003379E4"/>
    <w:rsid w:val="00340617"/>
    <w:rsid w:val="00341D8B"/>
    <w:rsid w:val="00342F1B"/>
    <w:rsid w:val="00343708"/>
    <w:rsid w:val="00344347"/>
    <w:rsid w:val="003443CA"/>
    <w:rsid w:val="003444ED"/>
    <w:rsid w:val="00345AF8"/>
    <w:rsid w:val="00350A63"/>
    <w:rsid w:val="00354D57"/>
    <w:rsid w:val="00355099"/>
    <w:rsid w:val="00355AF2"/>
    <w:rsid w:val="00356ADB"/>
    <w:rsid w:val="003606D3"/>
    <w:rsid w:val="00361697"/>
    <w:rsid w:val="00364080"/>
    <w:rsid w:val="00364330"/>
    <w:rsid w:val="003657D3"/>
    <w:rsid w:val="00365F22"/>
    <w:rsid w:val="00365F86"/>
    <w:rsid w:val="0036685C"/>
    <w:rsid w:val="00372A43"/>
    <w:rsid w:val="00374382"/>
    <w:rsid w:val="0038562E"/>
    <w:rsid w:val="0038715B"/>
    <w:rsid w:val="00393001"/>
    <w:rsid w:val="003942A3"/>
    <w:rsid w:val="00394450"/>
    <w:rsid w:val="00397CB8"/>
    <w:rsid w:val="003A0923"/>
    <w:rsid w:val="003A2CDC"/>
    <w:rsid w:val="003A3265"/>
    <w:rsid w:val="003A6FE5"/>
    <w:rsid w:val="003B1456"/>
    <w:rsid w:val="003B5CE1"/>
    <w:rsid w:val="003B6158"/>
    <w:rsid w:val="003C1C8B"/>
    <w:rsid w:val="003C5144"/>
    <w:rsid w:val="003C7B03"/>
    <w:rsid w:val="003D025E"/>
    <w:rsid w:val="003D1117"/>
    <w:rsid w:val="003D1BC0"/>
    <w:rsid w:val="003D640F"/>
    <w:rsid w:val="003E43FF"/>
    <w:rsid w:val="003E5B37"/>
    <w:rsid w:val="003F0870"/>
    <w:rsid w:val="003F239F"/>
    <w:rsid w:val="003F5615"/>
    <w:rsid w:val="004034F8"/>
    <w:rsid w:val="00403F53"/>
    <w:rsid w:val="00404414"/>
    <w:rsid w:val="00405D85"/>
    <w:rsid w:val="00414198"/>
    <w:rsid w:val="00414F6B"/>
    <w:rsid w:val="00415CC5"/>
    <w:rsid w:val="00416C5B"/>
    <w:rsid w:val="0042113A"/>
    <w:rsid w:val="00423E45"/>
    <w:rsid w:val="00424C3A"/>
    <w:rsid w:val="0042697C"/>
    <w:rsid w:val="00427007"/>
    <w:rsid w:val="0043092A"/>
    <w:rsid w:val="00430E62"/>
    <w:rsid w:val="004334F0"/>
    <w:rsid w:val="00433744"/>
    <w:rsid w:val="00433BE8"/>
    <w:rsid w:val="00435383"/>
    <w:rsid w:val="004431AE"/>
    <w:rsid w:val="00443279"/>
    <w:rsid w:val="00446A1E"/>
    <w:rsid w:val="00446E32"/>
    <w:rsid w:val="0045106F"/>
    <w:rsid w:val="00453191"/>
    <w:rsid w:val="004536C2"/>
    <w:rsid w:val="0045748F"/>
    <w:rsid w:val="00467B04"/>
    <w:rsid w:val="0047132F"/>
    <w:rsid w:val="00471778"/>
    <w:rsid w:val="00473FEF"/>
    <w:rsid w:val="004745B3"/>
    <w:rsid w:val="004763CD"/>
    <w:rsid w:val="00486924"/>
    <w:rsid w:val="004876EE"/>
    <w:rsid w:val="00490279"/>
    <w:rsid w:val="00491D79"/>
    <w:rsid w:val="00493C4A"/>
    <w:rsid w:val="00495217"/>
    <w:rsid w:val="0049731B"/>
    <w:rsid w:val="004A0BE9"/>
    <w:rsid w:val="004A3AC9"/>
    <w:rsid w:val="004A6192"/>
    <w:rsid w:val="004A6C7F"/>
    <w:rsid w:val="004B1635"/>
    <w:rsid w:val="004B2F80"/>
    <w:rsid w:val="004B4C97"/>
    <w:rsid w:val="004B548E"/>
    <w:rsid w:val="004C00A9"/>
    <w:rsid w:val="004D0B6B"/>
    <w:rsid w:val="004D122B"/>
    <w:rsid w:val="004D16DF"/>
    <w:rsid w:val="004D1BA6"/>
    <w:rsid w:val="004D356E"/>
    <w:rsid w:val="004D6A8E"/>
    <w:rsid w:val="004D6A91"/>
    <w:rsid w:val="004D7A31"/>
    <w:rsid w:val="004E0632"/>
    <w:rsid w:val="004E15E4"/>
    <w:rsid w:val="004E435E"/>
    <w:rsid w:val="004E755E"/>
    <w:rsid w:val="004F01BA"/>
    <w:rsid w:val="004F207A"/>
    <w:rsid w:val="004F259C"/>
    <w:rsid w:val="004F3147"/>
    <w:rsid w:val="004F638C"/>
    <w:rsid w:val="004F7FEC"/>
    <w:rsid w:val="005063DC"/>
    <w:rsid w:val="00507146"/>
    <w:rsid w:val="005112EB"/>
    <w:rsid w:val="00517367"/>
    <w:rsid w:val="00520CD9"/>
    <w:rsid w:val="005212AF"/>
    <w:rsid w:val="005218F2"/>
    <w:rsid w:val="0052330A"/>
    <w:rsid w:val="00524AF3"/>
    <w:rsid w:val="00526A08"/>
    <w:rsid w:val="00533533"/>
    <w:rsid w:val="00533A5C"/>
    <w:rsid w:val="00533BD3"/>
    <w:rsid w:val="00541A6D"/>
    <w:rsid w:val="00546536"/>
    <w:rsid w:val="005514F3"/>
    <w:rsid w:val="00551DB5"/>
    <w:rsid w:val="005545E5"/>
    <w:rsid w:val="00554CD6"/>
    <w:rsid w:val="005553F3"/>
    <w:rsid w:val="00555B53"/>
    <w:rsid w:val="0055667D"/>
    <w:rsid w:val="00557412"/>
    <w:rsid w:val="00560207"/>
    <w:rsid w:val="00564C8E"/>
    <w:rsid w:val="00566E1D"/>
    <w:rsid w:val="00566EE3"/>
    <w:rsid w:val="00570F56"/>
    <w:rsid w:val="00581199"/>
    <w:rsid w:val="0058132F"/>
    <w:rsid w:val="0058249D"/>
    <w:rsid w:val="00582BC5"/>
    <w:rsid w:val="00586BE6"/>
    <w:rsid w:val="00586D36"/>
    <w:rsid w:val="00591F8A"/>
    <w:rsid w:val="00592E4A"/>
    <w:rsid w:val="0059759B"/>
    <w:rsid w:val="00597D51"/>
    <w:rsid w:val="005A0396"/>
    <w:rsid w:val="005A2988"/>
    <w:rsid w:val="005A44AE"/>
    <w:rsid w:val="005B0205"/>
    <w:rsid w:val="005B2441"/>
    <w:rsid w:val="005B2E8C"/>
    <w:rsid w:val="005B4919"/>
    <w:rsid w:val="005C05FB"/>
    <w:rsid w:val="005C2974"/>
    <w:rsid w:val="005C36DB"/>
    <w:rsid w:val="005D0AC0"/>
    <w:rsid w:val="005D3B89"/>
    <w:rsid w:val="005E01B6"/>
    <w:rsid w:val="005E086B"/>
    <w:rsid w:val="005E1494"/>
    <w:rsid w:val="005E1CB6"/>
    <w:rsid w:val="005E666C"/>
    <w:rsid w:val="005E6714"/>
    <w:rsid w:val="005E7580"/>
    <w:rsid w:val="005E7DC6"/>
    <w:rsid w:val="005F1CD8"/>
    <w:rsid w:val="005F3668"/>
    <w:rsid w:val="005F690E"/>
    <w:rsid w:val="00602047"/>
    <w:rsid w:val="00603777"/>
    <w:rsid w:val="006047E7"/>
    <w:rsid w:val="00607CD8"/>
    <w:rsid w:val="00610016"/>
    <w:rsid w:val="006101D8"/>
    <w:rsid w:val="0061231B"/>
    <w:rsid w:val="006124C5"/>
    <w:rsid w:val="00612AD8"/>
    <w:rsid w:val="00613A98"/>
    <w:rsid w:val="0061423A"/>
    <w:rsid w:val="00623878"/>
    <w:rsid w:val="006354DF"/>
    <w:rsid w:val="006430A6"/>
    <w:rsid w:val="00643E4C"/>
    <w:rsid w:val="00645F5C"/>
    <w:rsid w:val="00647B83"/>
    <w:rsid w:val="00650B78"/>
    <w:rsid w:val="0065143D"/>
    <w:rsid w:val="00652434"/>
    <w:rsid w:val="0066024F"/>
    <w:rsid w:val="00662BCA"/>
    <w:rsid w:val="00663840"/>
    <w:rsid w:val="0066387E"/>
    <w:rsid w:val="00663E9C"/>
    <w:rsid w:val="00666F58"/>
    <w:rsid w:val="00667A45"/>
    <w:rsid w:val="0067161D"/>
    <w:rsid w:val="00677E3F"/>
    <w:rsid w:val="00680F33"/>
    <w:rsid w:val="00681F81"/>
    <w:rsid w:val="00683D99"/>
    <w:rsid w:val="00685EBE"/>
    <w:rsid w:val="00691C87"/>
    <w:rsid w:val="00692B44"/>
    <w:rsid w:val="00692CB2"/>
    <w:rsid w:val="00693378"/>
    <w:rsid w:val="0069371F"/>
    <w:rsid w:val="0069749A"/>
    <w:rsid w:val="006A0DFF"/>
    <w:rsid w:val="006A2497"/>
    <w:rsid w:val="006A4C29"/>
    <w:rsid w:val="006A7016"/>
    <w:rsid w:val="006B426A"/>
    <w:rsid w:val="006B48D6"/>
    <w:rsid w:val="006B60CC"/>
    <w:rsid w:val="006B655F"/>
    <w:rsid w:val="006B6C89"/>
    <w:rsid w:val="006C132B"/>
    <w:rsid w:val="006C2D50"/>
    <w:rsid w:val="006C5AD2"/>
    <w:rsid w:val="006D041B"/>
    <w:rsid w:val="006D105A"/>
    <w:rsid w:val="006D1A11"/>
    <w:rsid w:val="006D1F8B"/>
    <w:rsid w:val="006D39A0"/>
    <w:rsid w:val="006D4210"/>
    <w:rsid w:val="006D43EC"/>
    <w:rsid w:val="006E0714"/>
    <w:rsid w:val="006E2360"/>
    <w:rsid w:val="006E5103"/>
    <w:rsid w:val="006E7637"/>
    <w:rsid w:val="006F03D1"/>
    <w:rsid w:val="006F0721"/>
    <w:rsid w:val="006F27C3"/>
    <w:rsid w:val="006F2D1A"/>
    <w:rsid w:val="00700DB4"/>
    <w:rsid w:val="00703275"/>
    <w:rsid w:val="00707174"/>
    <w:rsid w:val="0070798F"/>
    <w:rsid w:val="00710124"/>
    <w:rsid w:val="00711EE4"/>
    <w:rsid w:val="00712645"/>
    <w:rsid w:val="00713469"/>
    <w:rsid w:val="007135A7"/>
    <w:rsid w:val="00715450"/>
    <w:rsid w:val="007169A3"/>
    <w:rsid w:val="00721607"/>
    <w:rsid w:val="00722D27"/>
    <w:rsid w:val="0072417C"/>
    <w:rsid w:val="0072500C"/>
    <w:rsid w:val="00726058"/>
    <w:rsid w:val="00726311"/>
    <w:rsid w:val="00726DCA"/>
    <w:rsid w:val="00727BA7"/>
    <w:rsid w:val="00731248"/>
    <w:rsid w:val="00732C63"/>
    <w:rsid w:val="00733EA2"/>
    <w:rsid w:val="00745C57"/>
    <w:rsid w:val="007463C4"/>
    <w:rsid w:val="007477E2"/>
    <w:rsid w:val="00751D4F"/>
    <w:rsid w:val="00755EDF"/>
    <w:rsid w:val="0076313D"/>
    <w:rsid w:val="0076545B"/>
    <w:rsid w:val="00765CC0"/>
    <w:rsid w:val="0077328E"/>
    <w:rsid w:val="0077459D"/>
    <w:rsid w:val="0077529C"/>
    <w:rsid w:val="00776004"/>
    <w:rsid w:val="00777AB5"/>
    <w:rsid w:val="007823B7"/>
    <w:rsid w:val="00786477"/>
    <w:rsid w:val="00786569"/>
    <w:rsid w:val="00787379"/>
    <w:rsid w:val="00790E90"/>
    <w:rsid w:val="007910BD"/>
    <w:rsid w:val="00797CAC"/>
    <w:rsid w:val="007A17C1"/>
    <w:rsid w:val="007A17F6"/>
    <w:rsid w:val="007A38D9"/>
    <w:rsid w:val="007A77FE"/>
    <w:rsid w:val="007A7F4E"/>
    <w:rsid w:val="007B3406"/>
    <w:rsid w:val="007B6ADD"/>
    <w:rsid w:val="007B6D4B"/>
    <w:rsid w:val="007B7E8F"/>
    <w:rsid w:val="007C135B"/>
    <w:rsid w:val="007C170F"/>
    <w:rsid w:val="007C3258"/>
    <w:rsid w:val="007C51A9"/>
    <w:rsid w:val="007C7715"/>
    <w:rsid w:val="007D3732"/>
    <w:rsid w:val="007D7244"/>
    <w:rsid w:val="007D7680"/>
    <w:rsid w:val="007E32E0"/>
    <w:rsid w:val="007E7537"/>
    <w:rsid w:val="007F1DDE"/>
    <w:rsid w:val="007F2F24"/>
    <w:rsid w:val="007F363C"/>
    <w:rsid w:val="007F6079"/>
    <w:rsid w:val="007F6B68"/>
    <w:rsid w:val="00801266"/>
    <w:rsid w:val="00806DB8"/>
    <w:rsid w:val="00807362"/>
    <w:rsid w:val="00811F50"/>
    <w:rsid w:val="00813127"/>
    <w:rsid w:val="00814B00"/>
    <w:rsid w:val="008226DB"/>
    <w:rsid w:val="008261D3"/>
    <w:rsid w:val="00832C73"/>
    <w:rsid w:val="00833EEA"/>
    <w:rsid w:val="00834B0C"/>
    <w:rsid w:val="00835CC1"/>
    <w:rsid w:val="00835F60"/>
    <w:rsid w:val="00835FA7"/>
    <w:rsid w:val="00836785"/>
    <w:rsid w:val="008413E0"/>
    <w:rsid w:val="00841E0C"/>
    <w:rsid w:val="00843901"/>
    <w:rsid w:val="00844241"/>
    <w:rsid w:val="0084581D"/>
    <w:rsid w:val="00846868"/>
    <w:rsid w:val="00850C71"/>
    <w:rsid w:val="008529D3"/>
    <w:rsid w:val="00852B69"/>
    <w:rsid w:val="00853155"/>
    <w:rsid w:val="00853E5F"/>
    <w:rsid w:val="00857BB7"/>
    <w:rsid w:val="008604E8"/>
    <w:rsid w:val="00860C1E"/>
    <w:rsid w:val="0086199E"/>
    <w:rsid w:val="008654B0"/>
    <w:rsid w:val="0086748B"/>
    <w:rsid w:val="00873C09"/>
    <w:rsid w:val="00874AA7"/>
    <w:rsid w:val="00876525"/>
    <w:rsid w:val="0088020B"/>
    <w:rsid w:val="008807C2"/>
    <w:rsid w:val="00890368"/>
    <w:rsid w:val="00891636"/>
    <w:rsid w:val="008951D7"/>
    <w:rsid w:val="00895976"/>
    <w:rsid w:val="00896906"/>
    <w:rsid w:val="008974B3"/>
    <w:rsid w:val="00897C1F"/>
    <w:rsid w:val="008A44B6"/>
    <w:rsid w:val="008A695E"/>
    <w:rsid w:val="008B2154"/>
    <w:rsid w:val="008B22CA"/>
    <w:rsid w:val="008B2CC9"/>
    <w:rsid w:val="008C04BB"/>
    <w:rsid w:val="008C7352"/>
    <w:rsid w:val="008D201A"/>
    <w:rsid w:val="008D55A5"/>
    <w:rsid w:val="008E08A9"/>
    <w:rsid w:val="008E17F9"/>
    <w:rsid w:val="008E327A"/>
    <w:rsid w:val="008E7C47"/>
    <w:rsid w:val="008F045D"/>
    <w:rsid w:val="008F1A70"/>
    <w:rsid w:val="008F387A"/>
    <w:rsid w:val="008F487A"/>
    <w:rsid w:val="008F6AE2"/>
    <w:rsid w:val="008F7A75"/>
    <w:rsid w:val="0090035D"/>
    <w:rsid w:val="0090213A"/>
    <w:rsid w:val="00906A2E"/>
    <w:rsid w:val="009133BC"/>
    <w:rsid w:val="00914233"/>
    <w:rsid w:val="00914B7D"/>
    <w:rsid w:val="009165FE"/>
    <w:rsid w:val="009204A9"/>
    <w:rsid w:val="009205DE"/>
    <w:rsid w:val="00920B41"/>
    <w:rsid w:val="00923E81"/>
    <w:rsid w:val="009242E5"/>
    <w:rsid w:val="00924CA9"/>
    <w:rsid w:val="00924D42"/>
    <w:rsid w:val="00925821"/>
    <w:rsid w:val="00930F0A"/>
    <w:rsid w:val="00935A2C"/>
    <w:rsid w:val="00936FA8"/>
    <w:rsid w:val="00937BD9"/>
    <w:rsid w:val="00943B70"/>
    <w:rsid w:val="009459F4"/>
    <w:rsid w:val="00945E9E"/>
    <w:rsid w:val="009474BB"/>
    <w:rsid w:val="009535B8"/>
    <w:rsid w:val="009552F1"/>
    <w:rsid w:val="00955BC1"/>
    <w:rsid w:val="009562E3"/>
    <w:rsid w:val="00962518"/>
    <w:rsid w:val="00964DAC"/>
    <w:rsid w:val="00972273"/>
    <w:rsid w:val="009763FB"/>
    <w:rsid w:val="00985585"/>
    <w:rsid w:val="00986267"/>
    <w:rsid w:val="00987CB0"/>
    <w:rsid w:val="009913B8"/>
    <w:rsid w:val="00993FC3"/>
    <w:rsid w:val="009A0436"/>
    <w:rsid w:val="009A156A"/>
    <w:rsid w:val="009A2306"/>
    <w:rsid w:val="009A2885"/>
    <w:rsid w:val="009A2FF9"/>
    <w:rsid w:val="009B30D9"/>
    <w:rsid w:val="009B435C"/>
    <w:rsid w:val="009B6A07"/>
    <w:rsid w:val="009B72EC"/>
    <w:rsid w:val="009B7664"/>
    <w:rsid w:val="009C2A8A"/>
    <w:rsid w:val="009C5466"/>
    <w:rsid w:val="009C5846"/>
    <w:rsid w:val="009C5FF1"/>
    <w:rsid w:val="009C71F3"/>
    <w:rsid w:val="009C723B"/>
    <w:rsid w:val="009D0E71"/>
    <w:rsid w:val="009D2D2D"/>
    <w:rsid w:val="009D2F25"/>
    <w:rsid w:val="009D4608"/>
    <w:rsid w:val="009E1758"/>
    <w:rsid w:val="009E3E21"/>
    <w:rsid w:val="009F0DD2"/>
    <w:rsid w:val="009F0E5A"/>
    <w:rsid w:val="009F338F"/>
    <w:rsid w:val="009F6272"/>
    <w:rsid w:val="009F76DA"/>
    <w:rsid w:val="009F77B8"/>
    <w:rsid w:val="009F79E8"/>
    <w:rsid w:val="009F7E0F"/>
    <w:rsid w:val="00A01348"/>
    <w:rsid w:val="00A027F5"/>
    <w:rsid w:val="00A04EC3"/>
    <w:rsid w:val="00A06A86"/>
    <w:rsid w:val="00A07279"/>
    <w:rsid w:val="00A0784B"/>
    <w:rsid w:val="00A11383"/>
    <w:rsid w:val="00A122E9"/>
    <w:rsid w:val="00A12747"/>
    <w:rsid w:val="00A15AFD"/>
    <w:rsid w:val="00A217CF"/>
    <w:rsid w:val="00A228B2"/>
    <w:rsid w:val="00A23870"/>
    <w:rsid w:val="00A24391"/>
    <w:rsid w:val="00A336B5"/>
    <w:rsid w:val="00A36A2F"/>
    <w:rsid w:val="00A37CD2"/>
    <w:rsid w:val="00A43295"/>
    <w:rsid w:val="00A450EF"/>
    <w:rsid w:val="00A45F31"/>
    <w:rsid w:val="00A52109"/>
    <w:rsid w:val="00A53644"/>
    <w:rsid w:val="00A55168"/>
    <w:rsid w:val="00A60A1A"/>
    <w:rsid w:val="00A64293"/>
    <w:rsid w:val="00A64C32"/>
    <w:rsid w:val="00A72204"/>
    <w:rsid w:val="00A7366D"/>
    <w:rsid w:val="00A740CA"/>
    <w:rsid w:val="00A768ED"/>
    <w:rsid w:val="00A76BC4"/>
    <w:rsid w:val="00A80C47"/>
    <w:rsid w:val="00A82E49"/>
    <w:rsid w:val="00A84B50"/>
    <w:rsid w:val="00A84C63"/>
    <w:rsid w:val="00A875A3"/>
    <w:rsid w:val="00A91756"/>
    <w:rsid w:val="00A927AC"/>
    <w:rsid w:val="00A9436F"/>
    <w:rsid w:val="00A969A0"/>
    <w:rsid w:val="00A96C16"/>
    <w:rsid w:val="00AA3082"/>
    <w:rsid w:val="00AA3ECA"/>
    <w:rsid w:val="00AB1357"/>
    <w:rsid w:val="00AB4FC9"/>
    <w:rsid w:val="00AB7399"/>
    <w:rsid w:val="00AC446C"/>
    <w:rsid w:val="00AC5D33"/>
    <w:rsid w:val="00AC64C6"/>
    <w:rsid w:val="00AD0F9E"/>
    <w:rsid w:val="00AD74A2"/>
    <w:rsid w:val="00AF058C"/>
    <w:rsid w:val="00AF0C49"/>
    <w:rsid w:val="00AF178C"/>
    <w:rsid w:val="00AF5094"/>
    <w:rsid w:val="00AF578B"/>
    <w:rsid w:val="00AF5AF6"/>
    <w:rsid w:val="00AF79E2"/>
    <w:rsid w:val="00B00983"/>
    <w:rsid w:val="00B0290C"/>
    <w:rsid w:val="00B043C0"/>
    <w:rsid w:val="00B05654"/>
    <w:rsid w:val="00B063AA"/>
    <w:rsid w:val="00B0752C"/>
    <w:rsid w:val="00B1153D"/>
    <w:rsid w:val="00B14847"/>
    <w:rsid w:val="00B14A97"/>
    <w:rsid w:val="00B15B2D"/>
    <w:rsid w:val="00B15B85"/>
    <w:rsid w:val="00B201BA"/>
    <w:rsid w:val="00B21688"/>
    <w:rsid w:val="00B2395D"/>
    <w:rsid w:val="00B26070"/>
    <w:rsid w:val="00B321DC"/>
    <w:rsid w:val="00B330AB"/>
    <w:rsid w:val="00B33CE3"/>
    <w:rsid w:val="00B35AF6"/>
    <w:rsid w:val="00B3663A"/>
    <w:rsid w:val="00B422CB"/>
    <w:rsid w:val="00B44BE4"/>
    <w:rsid w:val="00B54028"/>
    <w:rsid w:val="00B5423E"/>
    <w:rsid w:val="00B55D38"/>
    <w:rsid w:val="00B56B4D"/>
    <w:rsid w:val="00B6148F"/>
    <w:rsid w:val="00B62E58"/>
    <w:rsid w:val="00B63AB6"/>
    <w:rsid w:val="00B653F4"/>
    <w:rsid w:val="00B65437"/>
    <w:rsid w:val="00B70FA4"/>
    <w:rsid w:val="00B740B5"/>
    <w:rsid w:val="00B76856"/>
    <w:rsid w:val="00B776FA"/>
    <w:rsid w:val="00B77F00"/>
    <w:rsid w:val="00B854AA"/>
    <w:rsid w:val="00B85CD4"/>
    <w:rsid w:val="00B870CA"/>
    <w:rsid w:val="00B87592"/>
    <w:rsid w:val="00B87ADD"/>
    <w:rsid w:val="00B90FEF"/>
    <w:rsid w:val="00B921B9"/>
    <w:rsid w:val="00B9403D"/>
    <w:rsid w:val="00B959D6"/>
    <w:rsid w:val="00BB0EE0"/>
    <w:rsid w:val="00BB1963"/>
    <w:rsid w:val="00BB320C"/>
    <w:rsid w:val="00BB3424"/>
    <w:rsid w:val="00BB60CC"/>
    <w:rsid w:val="00BC046B"/>
    <w:rsid w:val="00BC0E8E"/>
    <w:rsid w:val="00BD5660"/>
    <w:rsid w:val="00BD686E"/>
    <w:rsid w:val="00BD6B41"/>
    <w:rsid w:val="00BD798C"/>
    <w:rsid w:val="00BE1101"/>
    <w:rsid w:val="00BE19B0"/>
    <w:rsid w:val="00BE21D6"/>
    <w:rsid w:val="00BE223A"/>
    <w:rsid w:val="00BE2933"/>
    <w:rsid w:val="00BE2BB9"/>
    <w:rsid w:val="00BE3F46"/>
    <w:rsid w:val="00BF0E26"/>
    <w:rsid w:val="00BF1E1A"/>
    <w:rsid w:val="00BF49CC"/>
    <w:rsid w:val="00C00381"/>
    <w:rsid w:val="00C027B9"/>
    <w:rsid w:val="00C05C14"/>
    <w:rsid w:val="00C1118A"/>
    <w:rsid w:val="00C1453B"/>
    <w:rsid w:val="00C17A49"/>
    <w:rsid w:val="00C21BBB"/>
    <w:rsid w:val="00C23895"/>
    <w:rsid w:val="00C248B4"/>
    <w:rsid w:val="00C2591B"/>
    <w:rsid w:val="00C2664D"/>
    <w:rsid w:val="00C27EC0"/>
    <w:rsid w:val="00C31489"/>
    <w:rsid w:val="00C314C8"/>
    <w:rsid w:val="00C3191A"/>
    <w:rsid w:val="00C36530"/>
    <w:rsid w:val="00C40625"/>
    <w:rsid w:val="00C45DDA"/>
    <w:rsid w:val="00C52ACF"/>
    <w:rsid w:val="00C52BEB"/>
    <w:rsid w:val="00C5389A"/>
    <w:rsid w:val="00C54FA8"/>
    <w:rsid w:val="00C61768"/>
    <w:rsid w:val="00C6394B"/>
    <w:rsid w:val="00C674C5"/>
    <w:rsid w:val="00C714E8"/>
    <w:rsid w:val="00C73FC6"/>
    <w:rsid w:val="00C747D2"/>
    <w:rsid w:val="00C76E92"/>
    <w:rsid w:val="00C81B0D"/>
    <w:rsid w:val="00C832AD"/>
    <w:rsid w:val="00C83564"/>
    <w:rsid w:val="00C8599B"/>
    <w:rsid w:val="00C94AE1"/>
    <w:rsid w:val="00C95DA4"/>
    <w:rsid w:val="00C96571"/>
    <w:rsid w:val="00C96D51"/>
    <w:rsid w:val="00CA21E4"/>
    <w:rsid w:val="00CB2352"/>
    <w:rsid w:val="00CB31AB"/>
    <w:rsid w:val="00CC2F02"/>
    <w:rsid w:val="00CC31F1"/>
    <w:rsid w:val="00CC441E"/>
    <w:rsid w:val="00CC6E99"/>
    <w:rsid w:val="00CD0EBB"/>
    <w:rsid w:val="00CE0C13"/>
    <w:rsid w:val="00CE5A5E"/>
    <w:rsid w:val="00CE66E0"/>
    <w:rsid w:val="00CE6D51"/>
    <w:rsid w:val="00CF3839"/>
    <w:rsid w:val="00CF3DAB"/>
    <w:rsid w:val="00CF40CF"/>
    <w:rsid w:val="00CF67D9"/>
    <w:rsid w:val="00D035F8"/>
    <w:rsid w:val="00D07DDF"/>
    <w:rsid w:val="00D1253E"/>
    <w:rsid w:val="00D14BB9"/>
    <w:rsid w:val="00D15477"/>
    <w:rsid w:val="00D16027"/>
    <w:rsid w:val="00D16FB6"/>
    <w:rsid w:val="00D17EAD"/>
    <w:rsid w:val="00D20635"/>
    <w:rsid w:val="00D33D02"/>
    <w:rsid w:val="00D36BB6"/>
    <w:rsid w:val="00D37320"/>
    <w:rsid w:val="00D4295F"/>
    <w:rsid w:val="00D42C5C"/>
    <w:rsid w:val="00D50018"/>
    <w:rsid w:val="00D50BED"/>
    <w:rsid w:val="00D537F5"/>
    <w:rsid w:val="00D55A32"/>
    <w:rsid w:val="00D55CC2"/>
    <w:rsid w:val="00D57951"/>
    <w:rsid w:val="00D579A6"/>
    <w:rsid w:val="00D61E46"/>
    <w:rsid w:val="00D61EB5"/>
    <w:rsid w:val="00D672B1"/>
    <w:rsid w:val="00D7032C"/>
    <w:rsid w:val="00D7083E"/>
    <w:rsid w:val="00D723D6"/>
    <w:rsid w:val="00D73073"/>
    <w:rsid w:val="00D73C2F"/>
    <w:rsid w:val="00D77DC7"/>
    <w:rsid w:val="00D84797"/>
    <w:rsid w:val="00D84D1E"/>
    <w:rsid w:val="00D85572"/>
    <w:rsid w:val="00D87578"/>
    <w:rsid w:val="00DA312C"/>
    <w:rsid w:val="00DA46C2"/>
    <w:rsid w:val="00DA5101"/>
    <w:rsid w:val="00DA5E1C"/>
    <w:rsid w:val="00DA7B62"/>
    <w:rsid w:val="00DB4590"/>
    <w:rsid w:val="00DC18D3"/>
    <w:rsid w:val="00DC2E33"/>
    <w:rsid w:val="00DC599F"/>
    <w:rsid w:val="00DC6EC7"/>
    <w:rsid w:val="00DD23C7"/>
    <w:rsid w:val="00DD395B"/>
    <w:rsid w:val="00DD41C4"/>
    <w:rsid w:val="00DE0411"/>
    <w:rsid w:val="00DE1795"/>
    <w:rsid w:val="00DF0BFE"/>
    <w:rsid w:val="00DF478B"/>
    <w:rsid w:val="00DF540A"/>
    <w:rsid w:val="00E02B68"/>
    <w:rsid w:val="00E0336A"/>
    <w:rsid w:val="00E03BB6"/>
    <w:rsid w:val="00E04F9D"/>
    <w:rsid w:val="00E07FC0"/>
    <w:rsid w:val="00E15E06"/>
    <w:rsid w:val="00E22C0F"/>
    <w:rsid w:val="00E24368"/>
    <w:rsid w:val="00E325AC"/>
    <w:rsid w:val="00E32625"/>
    <w:rsid w:val="00E3531A"/>
    <w:rsid w:val="00E40918"/>
    <w:rsid w:val="00E43C9F"/>
    <w:rsid w:val="00E466A7"/>
    <w:rsid w:val="00E5086D"/>
    <w:rsid w:val="00E509DF"/>
    <w:rsid w:val="00E50DD8"/>
    <w:rsid w:val="00E55160"/>
    <w:rsid w:val="00E55A31"/>
    <w:rsid w:val="00E56844"/>
    <w:rsid w:val="00E5691C"/>
    <w:rsid w:val="00E63886"/>
    <w:rsid w:val="00E64E60"/>
    <w:rsid w:val="00E716C7"/>
    <w:rsid w:val="00E718C1"/>
    <w:rsid w:val="00E735F0"/>
    <w:rsid w:val="00E73ADD"/>
    <w:rsid w:val="00E77875"/>
    <w:rsid w:val="00E83301"/>
    <w:rsid w:val="00E86697"/>
    <w:rsid w:val="00E87B97"/>
    <w:rsid w:val="00E90BC5"/>
    <w:rsid w:val="00E960CB"/>
    <w:rsid w:val="00E97C94"/>
    <w:rsid w:val="00EA041C"/>
    <w:rsid w:val="00EA1AC2"/>
    <w:rsid w:val="00EA2400"/>
    <w:rsid w:val="00EA501C"/>
    <w:rsid w:val="00EA5FD8"/>
    <w:rsid w:val="00EA63E4"/>
    <w:rsid w:val="00EA744C"/>
    <w:rsid w:val="00EB090A"/>
    <w:rsid w:val="00EB334D"/>
    <w:rsid w:val="00EB5695"/>
    <w:rsid w:val="00EB667B"/>
    <w:rsid w:val="00EC04CD"/>
    <w:rsid w:val="00EC207C"/>
    <w:rsid w:val="00EC356F"/>
    <w:rsid w:val="00EC74CA"/>
    <w:rsid w:val="00EC783B"/>
    <w:rsid w:val="00ED2141"/>
    <w:rsid w:val="00ED538E"/>
    <w:rsid w:val="00ED6F70"/>
    <w:rsid w:val="00EE0D13"/>
    <w:rsid w:val="00EE219B"/>
    <w:rsid w:val="00EE31ED"/>
    <w:rsid w:val="00EE58AE"/>
    <w:rsid w:val="00EE7B8B"/>
    <w:rsid w:val="00EE7C52"/>
    <w:rsid w:val="00EF21E5"/>
    <w:rsid w:val="00EF27D7"/>
    <w:rsid w:val="00EF28C4"/>
    <w:rsid w:val="00EF4AB9"/>
    <w:rsid w:val="00F010B4"/>
    <w:rsid w:val="00F02BCB"/>
    <w:rsid w:val="00F078CF"/>
    <w:rsid w:val="00F07A0F"/>
    <w:rsid w:val="00F07AEF"/>
    <w:rsid w:val="00F10D83"/>
    <w:rsid w:val="00F124D1"/>
    <w:rsid w:val="00F1305D"/>
    <w:rsid w:val="00F13B00"/>
    <w:rsid w:val="00F16E5A"/>
    <w:rsid w:val="00F253B2"/>
    <w:rsid w:val="00F30A6C"/>
    <w:rsid w:val="00F30B09"/>
    <w:rsid w:val="00F3186A"/>
    <w:rsid w:val="00F34D06"/>
    <w:rsid w:val="00F374AA"/>
    <w:rsid w:val="00F40AA5"/>
    <w:rsid w:val="00F45A3B"/>
    <w:rsid w:val="00F466D8"/>
    <w:rsid w:val="00F544E0"/>
    <w:rsid w:val="00F60EE0"/>
    <w:rsid w:val="00F62D23"/>
    <w:rsid w:val="00F70C9B"/>
    <w:rsid w:val="00F7262D"/>
    <w:rsid w:val="00F77C95"/>
    <w:rsid w:val="00F77CD4"/>
    <w:rsid w:val="00F83ED7"/>
    <w:rsid w:val="00F865F2"/>
    <w:rsid w:val="00F86C3D"/>
    <w:rsid w:val="00F878DB"/>
    <w:rsid w:val="00F92ADB"/>
    <w:rsid w:val="00F93154"/>
    <w:rsid w:val="00F93E63"/>
    <w:rsid w:val="00FA3441"/>
    <w:rsid w:val="00FA4420"/>
    <w:rsid w:val="00FA65E2"/>
    <w:rsid w:val="00FA7E1C"/>
    <w:rsid w:val="00FB0DC2"/>
    <w:rsid w:val="00FB3133"/>
    <w:rsid w:val="00FC3322"/>
    <w:rsid w:val="00FC5C59"/>
    <w:rsid w:val="00FC6976"/>
    <w:rsid w:val="00FC7C69"/>
    <w:rsid w:val="00FD0F4D"/>
    <w:rsid w:val="00FD3A18"/>
    <w:rsid w:val="00FD4982"/>
    <w:rsid w:val="00FE3599"/>
    <w:rsid w:val="00FE5BC8"/>
    <w:rsid w:val="00FE6A96"/>
    <w:rsid w:val="00FE7C3D"/>
    <w:rsid w:val="00FF24E3"/>
    <w:rsid w:val="00FF3F6C"/>
    <w:rsid w:val="00FF5A31"/>
    <w:rsid w:val="01FA33B1"/>
    <w:rsid w:val="06E5B5BE"/>
    <w:rsid w:val="074B49DE"/>
    <w:rsid w:val="0800D7AF"/>
    <w:rsid w:val="08323D9C"/>
    <w:rsid w:val="083DE507"/>
    <w:rsid w:val="0880585C"/>
    <w:rsid w:val="0B1AF354"/>
    <w:rsid w:val="0CE0DB7B"/>
    <w:rsid w:val="0DB1E434"/>
    <w:rsid w:val="0E87D80C"/>
    <w:rsid w:val="139AE942"/>
    <w:rsid w:val="1423BFFD"/>
    <w:rsid w:val="14D54171"/>
    <w:rsid w:val="15202ECD"/>
    <w:rsid w:val="15E19206"/>
    <w:rsid w:val="1973CA00"/>
    <w:rsid w:val="1DA90F1B"/>
    <w:rsid w:val="20B43F0A"/>
    <w:rsid w:val="2224CA33"/>
    <w:rsid w:val="22CEF967"/>
    <w:rsid w:val="2490F70C"/>
    <w:rsid w:val="25ADEC3D"/>
    <w:rsid w:val="25E3EA48"/>
    <w:rsid w:val="266913E6"/>
    <w:rsid w:val="26CA6E8A"/>
    <w:rsid w:val="26CE0823"/>
    <w:rsid w:val="27DAB5BB"/>
    <w:rsid w:val="2BA5C189"/>
    <w:rsid w:val="2DD38108"/>
    <w:rsid w:val="2E58745F"/>
    <w:rsid w:val="301DDAB0"/>
    <w:rsid w:val="307932AC"/>
    <w:rsid w:val="30D9A38A"/>
    <w:rsid w:val="3115810B"/>
    <w:rsid w:val="31F666FB"/>
    <w:rsid w:val="347064E5"/>
    <w:rsid w:val="3563EECD"/>
    <w:rsid w:val="37066F45"/>
    <w:rsid w:val="386B1C34"/>
    <w:rsid w:val="39C03DD6"/>
    <w:rsid w:val="3BA066E5"/>
    <w:rsid w:val="3BE1A84D"/>
    <w:rsid w:val="3EDACEA4"/>
    <w:rsid w:val="3F69C971"/>
    <w:rsid w:val="3FE74908"/>
    <w:rsid w:val="401320E3"/>
    <w:rsid w:val="422753E9"/>
    <w:rsid w:val="45822B7B"/>
    <w:rsid w:val="46E5C173"/>
    <w:rsid w:val="47536958"/>
    <w:rsid w:val="482F29C0"/>
    <w:rsid w:val="48B8C897"/>
    <w:rsid w:val="4B90ABDE"/>
    <w:rsid w:val="4BFD5AC2"/>
    <w:rsid w:val="4D2857CA"/>
    <w:rsid w:val="4D3BB20F"/>
    <w:rsid w:val="5004F9A6"/>
    <w:rsid w:val="50A7E500"/>
    <w:rsid w:val="50D5A7EB"/>
    <w:rsid w:val="51951C4A"/>
    <w:rsid w:val="52B722DB"/>
    <w:rsid w:val="5540FC2A"/>
    <w:rsid w:val="55E1FA7B"/>
    <w:rsid w:val="589C531B"/>
    <w:rsid w:val="58CC1CE4"/>
    <w:rsid w:val="5921C5A7"/>
    <w:rsid w:val="595FDE56"/>
    <w:rsid w:val="5965BEF8"/>
    <w:rsid w:val="5A61790E"/>
    <w:rsid w:val="5B19879E"/>
    <w:rsid w:val="5ED29DDD"/>
    <w:rsid w:val="6154DB61"/>
    <w:rsid w:val="6320CE2A"/>
    <w:rsid w:val="68A84648"/>
    <w:rsid w:val="6C448112"/>
    <w:rsid w:val="6C7E9BFF"/>
    <w:rsid w:val="6E6F39B0"/>
    <w:rsid w:val="70A426E8"/>
    <w:rsid w:val="70D2FFC2"/>
    <w:rsid w:val="70DA43BC"/>
    <w:rsid w:val="711BEC4A"/>
    <w:rsid w:val="71F08CCF"/>
    <w:rsid w:val="72D1942D"/>
    <w:rsid w:val="753C3FA3"/>
    <w:rsid w:val="774FF042"/>
    <w:rsid w:val="780D4964"/>
    <w:rsid w:val="79FDAA64"/>
    <w:rsid w:val="7A1F67A1"/>
    <w:rsid w:val="7B158520"/>
    <w:rsid w:val="7BA4CD70"/>
    <w:rsid w:val="7CABDC41"/>
    <w:rsid w:val="7D58EA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3FE74908"/>
    <w:rPr>
      <w:sz w:val="24"/>
      <w:szCs w:val="24"/>
      <w:lang w:val="uk-UA" w:eastAsia="uk-UA"/>
    </w:rPr>
  </w:style>
  <w:style w:type="paragraph" w:styleId="1">
    <w:name w:val="heading 1"/>
    <w:basedOn w:val="a"/>
    <w:next w:val="a"/>
    <w:link w:val="10"/>
    <w:uiPriority w:val="1"/>
    <w:qFormat/>
    <w:rsid w:val="3FE74908"/>
    <w:pPr>
      <w:keepNext/>
      <w:numPr>
        <w:numId w:val="6"/>
      </w:numPr>
      <w:ind w:left="0"/>
      <w:jc w:val="center"/>
      <w:outlineLvl w:val="0"/>
    </w:pPr>
    <w:rPr>
      <w:rFonts w:ascii="Arial" w:hAnsi="Arial" w:cs="Arial"/>
      <w:b/>
      <w:bCs/>
      <w:sz w:val="20"/>
      <w:szCs w:val="20"/>
      <w:lang w:eastAsia="zh-CN"/>
    </w:rPr>
  </w:style>
  <w:style w:type="paragraph" w:styleId="2">
    <w:name w:val="heading 2"/>
    <w:basedOn w:val="a"/>
    <w:next w:val="a"/>
    <w:link w:val="20"/>
    <w:uiPriority w:val="1"/>
    <w:qFormat/>
    <w:rsid w:val="3FE74908"/>
    <w:pPr>
      <w:keepNext/>
      <w:numPr>
        <w:ilvl w:val="1"/>
        <w:numId w:val="6"/>
      </w:numPr>
      <w:ind w:left="0"/>
      <w:jc w:val="center"/>
      <w:outlineLvl w:val="1"/>
    </w:pPr>
    <w:rPr>
      <w:rFonts w:ascii="Arial" w:hAnsi="Arial" w:cs="Arial"/>
      <w:b/>
      <w:bCs/>
      <w:sz w:val="20"/>
      <w:szCs w:val="20"/>
      <w:lang w:eastAsia="zh-CN"/>
    </w:rPr>
  </w:style>
  <w:style w:type="paragraph" w:styleId="3">
    <w:name w:val="heading 3"/>
    <w:basedOn w:val="a"/>
    <w:next w:val="a"/>
    <w:link w:val="30"/>
    <w:uiPriority w:val="1"/>
    <w:qFormat/>
    <w:rsid w:val="3FE74908"/>
    <w:pPr>
      <w:keepNext/>
      <w:numPr>
        <w:ilvl w:val="2"/>
        <w:numId w:val="6"/>
      </w:numPr>
      <w:ind w:left="360"/>
      <w:jc w:val="center"/>
      <w:outlineLvl w:val="2"/>
    </w:pPr>
    <w:rPr>
      <w:rFonts w:ascii="Arial" w:hAnsi="Arial" w:cs="Arial"/>
      <w:b/>
      <w:bCs/>
      <w:sz w:val="20"/>
      <w:szCs w:val="20"/>
      <w:lang w:eastAsia="zh-CN"/>
    </w:rPr>
  </w:style>
  <w:style w:type="paragraph" w:styleId="4">
    <w:name w:val="heading 4"/>
    <w:basedOn w:val="a"/>
    <w:next w:val="a"/>
    <w:link w:val="40"/>
    <w:uiPriority w:val="9"/>
    <w:unhideWhenUsed/>
    <w:qFormat/>
    <w:rsid w:val="3FE74908"/>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3FE74908"/>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3FE74908"/>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3FE74908"/>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3FE74908"/>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3FE74908"/>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667A45"/>
    <w:rPr>
      <w:rFonts w:ascii="Arial" w:eastAsia="Arial" w:hAnsi="Arial" w:cs="Arial"/>
      <w:sz w:val="40"/>
      <w:szCs w:val="40"/>
    </w:rPr>
  </w:style>
  <w:style w:type="character" w:customStyle="1" w:styleId="Heading2Char">
    <w:name w:val="Heading 2 Char"/>
    <w:basedOn w:val="a0"/>
    <w:uiPriority w:val="9"/>
    <w:rsid w:val="00667A45"/>
    <w:rPr>
      <w:rFonts w:ascii="Arial" w:eastAsia="Arial" w:hAnsi="Arial" w:cs="Arial"/>
      <w:sz w:val="34"/>
    </w:rPr>
  </w:style>
  <w:style w:type="character" w:customStyle="1" w:styleId="Heading3Char">
    <w:name w:val="Heading 3 Char"/>
    <w:basedOn w:val="a0"/>
    <w:uiPriority w:val="9"/>
    <w:rsid w:val="00667A45"/>
    <w:rPr>
      <w:rFonts w:ascii="Arial" w:eastAsia="Arial" w:hAnsi="Arial" w:cs="Arial"/>
      <w:sz w:val="30"/>
      <w:szCs w:val="30"/>
    </w:rPr>
  </w:style>
  <w:style w:type="character" w:customStyle="1" w:styleId="40">
    <w:name w:val="Заголовок 4 Знак"/>
    <w:basedOn w:val="a0"/>
    <w:link w:val="4"/>
    <w:uiPriority w:val="9"/>
    <w:rsid w:val="3FE74908"/>
    <w:rPr>
      <w:rFonts w:ascii="Arial" w:eastAsia="Arial" w:hAnsi="Arial" w:cs="Arial"/>
      <w:b/>
      <w:bCs/>
      <w:noProof w:val="0"/>
      <w:sz w:val="26"/>
      <w:szCs w:val="26"/>
      <w:lang w:val="uk-UA"/>
    </w:rPr>
  </w:style>
  <w:style w:type="character" w:customStyle="1" w:styleId="50">
    <w:name w:val="Заголовок 5 Знак"/>
    <w:basedOn w:val="a0"/>
    <w:link w:val="5"/>
    <w:uiPriority w:val="9"/>
    <w:rsid w:val="3FE74908"/>
    <w:rPr>
      <w:rFonts w:ascii="Arial" w:eastAsia="Arial" w:hAnsi="Arial" w:cs="Arial"/>
      <w:b/>
      <w:bCs/>
      <w:noProof w:val="0"/>
      <w:sz w:val="24"/>
      <w:szCs w:val="24"/>
      <w:lang w:val="uk-UA"/>
    </w:rPr>
  </w:style>
  <w:style w:type="character" w:customStyle="1" w:styleId="60">
    <w:name w:val="Заголовок 6 Знак"/>
    <w:basedOn w:val="a0"/>
    <w:link w:val="6"/>
    <w:uiPriority w:val="9"/>
    <w:rsid w:val="3FE74908"/>
    <w:rPr>
      <w:rFonts w:ascii="Arial" w:eastAsia="Arial" w:hAnsi="Arial" w:cs="Arial"/>
      <w:b/>
      <w:bCs/>
      <w:noProof w:val="0"/>
      <w:sz w:val="22"/>
      <w:szCs w:val="22"/>
      <w:lang w:val="uk-UA"/>
    </w:rPr>
  </w:style>
  <w:style w:type="character" w:customStyle="1" w:styleId="70">
    <w:name w:val="Заголовок 7 Знак"/>
    <w:basedOn w:val="a0"/>
    <w:link w:val="7"/>
    <w:uiPriority w:val="9"/>
    <w:rsid w:val="3FE74908"/>
    <w:rPr>
      <w:rFonts w:ascii="Arial" w:eastAsia="Arial" w:hAnsi="Arial" w:cs="Arial"/>
      <w:b/>
      <w:bCs/>
      <w:i/>
      <w:iCs/>
      <w:noProof w:val="0"/>
      <w:sz w:val="22"/>
      <w:szCs w:val="22"/>
      <w:lang w:val="uk-UA"/>
    </w:rPr>
  </w:style>
  <w:style w:type="character" w:customStyle="1" w:styleId="80">
    <w:name w:val="Заголовок 8 Знак"/>
    <w:basedOn w:val="a0"/>
    <w:link w:val="8"/>
    <w:uiPriority w:val="9"/>
    <w:rsid w:val="3FE74908"/>
    <w:rPr>
      <w:rFonts w:ascii="Arial" w:eastAsia="Arial" w:hAnsi="Arial" w:cs="Arial"/>
      <w:i/>
      <w:iCs/>
      <w:noProof w:val="0"/>
      <w:sz w:val="22"/>
      <w:szCs w:val="22"/>
      <w:lang w:val="uk-UA"/>
    </w:rPr>
  </w:style>
  <w:style w:type="character" w:customStyle="1" w:styleId="90">
    <w:name w:val="Заголовок 9 Знак"/>
    <w:basedOn w:val="a0"/>
    <w:link w:val="9"/>
    <w:uiPriority w:val="9"/>
    <w:rsid w:val="3FE74908"/>
    <w:rPr>
      <w:rFonts w:ascii="Arial" w:eastAsia="Arial" w:hAnsi="Arial" w:cs="Arial"/>
      <w:i/>
      <w:iCs/>
      <w:noProof w:val="0"/>
      <w:sz w:val="21"/>
      <w:szCs w:val="21"/>
      <w:lang w:val="uk-UA"/>
    </w:rPr>
  </w:style>
  <w:style w:type="paragraph" w:styleId="a3">
    <w:name w:val="Title"/>
    <w:basedOn w:val="a"/>
    <w:next w:val="a"/>
    <w:link w:val="a4"/>
    <w:uiPriority w:val="10"/>
    <w:qFormat/>
    <w:rsid w:val="3FE74908"/>
    <w:pPr>
      <w:spacing w:before="300" w:after="200"/>
      <w:contextualSpacing/>
    </w:pPr>
    <w:rPr>
      <w:sz w:val="48"/>
      <w:szCs w:val="48"/>
    </w:rPr>
  </w:style>
  <w:style w:type="character" w:customStyle="1" w:styleId="a4">
    <w:name w:val="Название Знак"/>
    <w:basedOn w:val="a0"/>
    <w:link w:val="a3"/>
    <w:uiPriority w:val="10"/>
    <w:rsid w:val="3FE74908"/>
    <w:rPr>
      <w:noProof w:val="0"/>
      <w:sz w:val="48"/>
      <w:szCs w:val="48"/>
      <w:lang w:val="uk-UA"/>
    </w:rPr>
  </w:style>
  <w:style w:type="paragraph" w:styleId="a5">
    <w:name w:val="Subtitle"/>
    <w:basedOn w:val="a"/>
    <w:next w:val="a"/>
    <w:link w:val="a6"/>
    <w:uiPriority w:val="11"/>
    <w:qFormat/>
    <w:rsid w:val="3FE74908"/>
    <w:pPr>
      <w:spacing w:before="200" w:after="200"/>
    </w:pPr>
  </w:style>
  <w:style w:type="character" w:customStyle="1" w:styleId="a6">
    <w:name w:val="Подзаголовок Знак"/>
    <w:basedOn w:val="a0"/>
    <w:link w:val="a5"/>
    <w:uiPriority w:val="11"/>
    <w:rsid w:val="3FE74908"/>
    <w:rPr>
      <w:noProof w:val="0"/>
      <w:sz w:val="24"/>
      <w:szCs w:val="24"/>
      <w:lang w:val="uk-UA"/>
    </w:rPr>
  </w:style>
  <w:style w:type="paragraph" w:styleId="21">
    <w:name w:val="Quote"/>
    <w:basedOn w:val="a"/>
    <w:next w:val="a"/>
    <w:link w:val="22"/>
    <w:uiPriority w:val="29"/>
    <w:qFormat/>
    <w:rsid w:val="3FE74908"/>
    <w:pPr>
      <w:ind w:left="720" w:right="720"/>
    </w:pPr>
    <w:rPr>
      <w:i/>
      <w:iCs/>
    </w:rPr>
  </w:style>
  <w:style w:type="character" w:customStyle="1" w:styleId="22">
    <w:name w:val="Цитата 2 Знак"/>
    <w:link w:val="21"/>
    <w:uiPriority w:val="29"/>
    <w:rsid w:val="3FE74908"/>
    <w:rPr>
      <w:i/>
      <w:iCs/>
      <w:noProof w:val="0"/>
      <w:lang w:val="uk-UA"/>
    </w:rPr>
  </w:style>
  <w:style w:type="paragraph" w:styleId="a7">
    <w:name w:val="Intense Quote"/>
    <w:basedOn w:val="a"/>
    <w:next w:val="a"/>
    <w:link w:val="a8"/>
    <w:uiPriority w:val="30"/>
    <w:qFormat/>
    <w:rsid w:val="3FE74908"/>
    <w:pPr>
      <w:ind w:left="720" w:right="720"/>
    </w:pPr>
    <w:rPr>
      <w:i/>
      <w:iCs/>
    </w:rPr>
  </w:style>
  <w:style w:type="character" w:customStyle="1" w:styleId="a8">
    <w:name w:val="Выделенная цитата Знак"/>
    <w:link w:val="a7"/>
    <w:uiPriority w:val="30"/>
    <w:rsid w:val="3FE74908"/>
    <w:rPr>
      <w:i/>
      <w:iCs/>
      <w:noProof w:val="0"/>
      <w:lang w:val="uk-UA"/>
    </w:rPr>
  </w:style>
  <w:style w:type="character" w:customStyle="1" w:styleId="HeaderChar">
    <w:name w:val="Header Char"/>
    <w:basedOn w:val="a0"/>
    <w:uiPriority w:val="99"/>
    <w:rsid w:val="00667A45"/>
  </w:style>
  <w:style w:type="character" w:customStyle="1" w:styleId="FooterChar">
    <w:name w:val="Footer Char"/>
    <w:basedOn w:val="a0"/>
    <w:uiPriority w:val="99"/>
    <w:rsid w:val="00667A45"/>
  </w:style>
  <w:style w:type="paragraph" w:styleId="a9">
    <w:name w:val="caption"/>
    <w:basedOn w:val="a"/>
    <w:next w:val="a"/>
    <w:uiPriority w:val="35"/>
    <w:semiHidden/>
    <w:unhideWhenUsed/>
    <w:qFormat/>
    <w:rsid w:val="3FE74908"/>
    <w:pPr>
      <w:spacing w:line="276" w:lineRule="auto"/>
    </w:pPr>
    <w:rPr>
      <w:b/>
      <w:bCs/>
      <w:color w:val="5B9BD5" w:themeColor="accent1"/>
      <w:sz w:val="18"/>
      <w:szCs w:val="18"/>
    </w:rPr>
  </w:style>
  <w:style w:type="character" w:customStyle="1" w:styleId="CaptionChar">
    <w:name w:val="Caption Char"/>
    <w:uiPriority w:val="99"/>
    <w:rsid w:val="00667A45"/>
  </w:style>
  <w:style w:type="table" w:customStyle="1" w:styleId="TableGridLight1">
    <w:name w:val="Table Grid Light1"/>
    <w:basedOn w:val="a1"/>
    <w:uiPriority w:val="59"/>
    <w:rsid w:val="00667A4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667A4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667A4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667A45"/>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667A45"/>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667A45"/>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667A4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667A45"/>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1">
    <w:name w:val="Grid Table 1 Light - Accent 21"/>
    <w:basedOn w:val="a1"/>
    <w:uiPriority w:val="99"/>
    <w:rsid w:val="00667A45"/>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1"/>
    <w:uiPriority w:val="99"/>
    <w:rsid w:val="00667A45"/>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1"/>
    <w:uiPriority w:val="99"/>
    <w:rsid w:val="00667A45"/>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1"/>
    <w:uiPriority w:val="99"/>
    <w:rsid w:val="00667A45"/>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1">
    <w:name w:val="Grid Table 1 Light - Accent 61"/>
    <w:basedOn w:val="a1"/>
    <w:uiPriority w:val="99"/>
    <w:rsid w:val="00667A45"/>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667A4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667A45"/>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1">
    <w:name w:val="Grid Table 2 - Accent 21"/>
    <w:basedOn w:val="a1"/>
    <w:uiPriority w:val="99"/>
    <w:rsid w:val="00667A45"/>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a1"/>
    <w:uiPriority w:val="99"/>
    <w:rsid w:val="00667A45"/>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a1"/>
    <w:uiPriority w:val="99"/>
    <w:rsid w:val="00667A45"/>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a1"/>
    <w:uiPriority w:val="99"/>
    <w:rsid w:val="00667A45"/>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1">
    <w:name w:val="Grid Table 2 - Accent 61"/>
    <w:basedOn w:val="a1"/>
    <w:uiPriority w:val="99"/>
    <w:rsid w:val="00667A45"/>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rsid w:val="00667A4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667A45"/>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1">
    <w:name w:val="Grid Table 3 - Accent 21"/>
    <w:basedOn w:val="a1"/>
    <w:uiPriority w:val="99"/>
    <w:rsid w:val="00667A45"/>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a1"/>
    <w:uiPriority w:val="99"/>
    <w:rsid w:val="00667A45"/>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a1"/>
    <w:uiPriority w:val="99"/>
    <w:rsid w:val="00667A45"/>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a1"/>
    <w:uiPriority w:val="99"/>
    <w:rsid w:val="00667A45"/>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1">
    <w:name w:val="Grid Table 3 - Accent 61"/>
    <w:basedOn w:val="a1"/>
    <w:uiPriority w:val="99"/>
    <w:rsid w:val="00667A45"/>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rsid w:val="00667A4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667A45"/>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1">
    <w:name w:val="Grid Table 4 - Accent 21"/>
    <w:basedOn w:val="a1"/>
    <w:uiPriority w:val="59"/>
    <w:rsid w:val="00667A45"/>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a1"/>
    <w:uiPriority w:val="59"/>
    <w:rsid w:val="00667A45"/>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a1"/>
    <w:uiPriority w:val="59"/>
    <w:rsid w:val="00667A45"/>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a1"/>
    <w:uiPriority w:val="59"/>
    <w:rsid w:val="00667A45"/>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1">
    <w:name w:val="Grid Table 4 - Accent 61"/>
    <w:basedOn w:val="a1"/>
    <w:uiPriority w:val="59"/>
    <w:rsid w:val="00667A45"/>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rsid w:val="00667A4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 Accent 11"/>
    <w:basedOn w:val="a1"/>
    <w:uiPriority w:val="99"/>
    <w:rsid w:val="00667A4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1">
    <w:name w:val="Grid Table 5 Dark - Accent 21"/>
    <w:basedOn w:val="a1"/>
    <w:uiPriority w:val="99"/>
    <w:rsid w:val="00667A4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a1"/>
    <w:uiPriority w:val="99"/>
    <w:rsid w:val="00667A4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1">
    <w:name w:val="Grid Table 5 Dark - Accent 41"/>
    <w:basedOn w:val="a1"/>
    <w:uiPriority w:val="99"/>
    <w:rsid w:val="00667A4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a1"/>
    <w:uiPriority w:val="99"/>
    <w:rsid w:val="00667A4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1">
    <w:name w:val="Grid Table 5 Dark - Accent 61"/>
    <w:basedOn w:val="a1"/>
    <w:uiPriority w:val="99"/>
    <w:rsid w:val="00667A4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rsid w:val="00667A4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667A45"/>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1">
    <w:name w:val="Grid Table 6 Colorful - Accent 21"/>
    <w:basedOn w:val="a1"/>
    <w:uiPriority w:val="99"/>
    <w:rsid w:val="00667A45"/>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1">
    <w:name w:val="Grid Table 6 Colorful - Accent 31"/>
    <w:basedOn w:val="a1"/>
    <w:uiPriority w:val="99"/>
    <w:rsid w:val="00667A45"/>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1">
    <w:name w:val="Grid Table 6 Colorful - Accent 41"/>
    <w:basedOn w:val="a1"/>
    <w:uiPriority w:val="99"/>
    <w:rsid w:val="00667A45"/>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1">
    <w:name w:val="Grid Table 6 Colorful - Accent 51"/>
    <w:basedOn w:val="a1"/>
    <w:uiPriority w:val="99"/>
    <w:rsid w:val="00667A45"/>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1">
    <w:name w:val="Grid Table 6 Colorful - Accent 61"/>
    <w:basedOn w:val="a1"/>
    <w:uiPriority w:val="99"/>
    <w:rsid w:val="00667A45"/>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667A4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667A45"/>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1">
    <w:name w:val="Grid Table 7 Colorful - Accent 21"/>
    <w:basedOn w:val="a1"/>
    <w:uiPriority w:val="99"/>
    <w:rsid w:val="00667A45"/>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1">
    <w:name w:val="Grid Table 7 Colorful - Accent 31"/>
    <w:basedOn w:val="a1"/>
    <w:uiPriority w:val="99"/>
    <w:rsid w:val="00667A45"/>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1">
    <w:name w:val="Grid Table 7 Colorful - Accent 41"/>
    <w:basedOn w:val="a1"/>
    <w:uiPriority w:val="99"/>
    <w:rsid w:val="00667A45"/>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1">
    <w:name w:val="Grid Table 7 Colorful - Accent 51"/>
    <w:basedOn w:val="a1"/>
    <w:uiPriority w:val="99"/>
    <w:rsid w:val="00667A45"/>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1">
    <w:name w:val="Grid Table 7 Colorful - Accent 61"/>
    <w:basedOn w:val="a1"/>
    <w:uiPriority w:val="99"/>
    <w:rsid w:val="00667A45"/>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667A4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667A4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1">
    <w:name w:val="List Table 1 Light - Accent 21"/>
    <w:basedOn w:val="a1"/>
    <w:uiPriority w:val="99"/>
    <w:rsid w:val="00667A4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a1"/>
    <w:uiPriority w:val="99"/>
    <w:rsid w:val="00667A4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a1"/>
    <w:uiPriority w:val="99"/>
    <w:rsid w:val="00667A4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a1"/>
    <w:uiPriority w:val="99"/>
    <w:rsid w:val="00667A4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1">
    <w:name w:val="List Table 1 Light - Accent 61"/>
    <w:basedOn w:val="a1"/>
    <w:uiPriority w:val="99"/>
    <w:rsid w:val="00667A4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rsid w:val="00667A4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667A45"/>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1">
    <w:name w:val="List Table 2 - Accent 21"/>
    <w:basedOn w:val="a1"/>
    <w:uiPriority w:val="99"/>
    <w:rsid w:val="00667A45"/>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a1"/>
    <w:uiPriority w:val="99"/>
    <w:rsid w:val="00667A45"/>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a1"/>
    <w:uiPriority w:val="99"/>
    <w:rsid w:val="00667A45"/>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a1"/>
    <w:uiPriority w:val="99"/>
    <w:rsid w:val="00667A45"/>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1">
    <w:name w:val="List Table 2 - Accent 61"/>
    <w:basedOn w:val="a1"/>
    <w:uiPriority w:val="99"/>
    <w:rsid w:val="00667A45"/>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rsid w:val="00667A4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667A45"/>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1">
    <w:name w:val="List Table 3 - Accent 21"/>
    <w:basedOn w:val="a1"/>
    <w:uiPriority w:val="99"/>
    <w:rsid w:val="00667A45"/>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1"/>
    <w:uiPriority w:val="99"/>
    <w:rsid w:val="00667A45"/>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1"/>
    <w:uiPriority w:val="99"/>
    <w:rsid w:val="00667A45"/>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1"/>
    <w:uiPriority w:val="99"/>
    <w:rsid w:val="00667A45"/>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1">
    <w:name w:val="List Table 3 - Accent 61"/>
    <w:basedOn w:val="a1"/>
    <w:uiPriority w:val="99"/>
    <w:rsid w:val="00667A45"/>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667A4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667A45"/>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1">
    <w:name w:val="List Table 4 - Accent 21"/>
    <w:basedOn w:val="a1"/>
    <w:uiPriority w:val="99"/>
    <w:rsid w:val="00667A45"/>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a1"/>
    <w:uiPriority w:val="99"/>
    <w:rsid w:val="00667A45"/>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a1"/>
    <w:uiPriority w:val="99"/>
    <w:rsid w:val="00667A45"/>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a1"/>
    <w:uiPriority w:val="99"/>
    <w:rsid w:val="00667A45"/>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1">
    <w:name w:val="List Table 4 - Accent 61"/>
    <w:basedOn w:val="a1"/>
    <w:uiPriority w:val="99"/>
    <w:rsid w:val="00667A45"/>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rsid w:val="00667A4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667A45"/>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1">
    <w:name w:val="List Table 5 Dark - Accent 21"/>
    <w:basedOn w:val="a1"/>
    <w:uiPriority w:val="99"/>
    <w:rsid w:val="00667A45"/>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a1"/>
    <w:uiPriority w:val="99"/>
    <w:rsid w:val="00667A45"/>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a1"/>
    <w:uiPriority w:val="99"/>
    <w:rsid w:val="00667A45"/>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a1"/>
    <w:uiPriority w:val="99"/>
    <w:rsid w:val="00667A45"/>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1">
    <w:name w:val="List Table 5 Dark - Accent 61"/>
    <w:basedOn w:val="a1"/>
    <w:uiPriority w:val="99"/>
    <w:rsid w:val="00667A45"/>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rsid w:val="00667A4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667A45"/>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1">
    <w:name w:val="List Table 6 Colorful - Accent 21"/>
    <w:basedOn w:val="a1"/>
    <w:uiPriority w:val="99"/>
    <w:rsid w:val="00667A45"/>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1">
    <w:name w:val="List Table 6 Colorful - Accent 31"/>
    <w:basedOn w:val="a1"/>
    <w:uiPriority w:val="99"/>
    <w:rsid w:val="00667A45"/>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1">
    <w:name w:val="List Table 6 Colorful - Accent 41"/>
    <w:basedOn w:val="a1"/>
    <w:uiPriority w:val="99"/>
    <w:rsid w:val="00667A45"/>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1">
    <w:name w:val="List Table 6 Colorful - Accent 51"/>
    <w:basedOn w:val="a1"/>
    <w:uiPriority w:val="99"/>
    <w:rsid w:val="00667A45"/>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1">
    <w:name w:val="List Table 6 Colorful - Accent 61"/>
    <w:basedOn w:val="a1"/>
    <w:uiPriority w:val="99"/>
    <w:rsid w:val="00667A45"/>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667A45"/>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667A45"/>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1">
    <w:name w:val="List Table 7 Colorful - Accent 21"/>
    <w:basedOn w:val="a1"/>
    <w:uiPriority w:val="99"/>
    <w:rsid w:val="00667A45"/>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1">
    <w:name w:val="List Table 7 Colorful - Accent 31"/>
    <w:basedOn w:val="a1"/>
    <w:uiPriority w:val="99"/>
    <w:rsid w:val="00667A45"/>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1">
    <w:name w:val="List Table 7 Colorful - Accent 41"/>
    <w:basedOn w:val="a1"/>
    <w:uiPriority w:val="99"/>
    <w:rsid w:val="00667A45"/>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1">
    <w:name w:val="List Table 7 Colorful - Accent 51"/>
    <w:basedOn w:val="a1"/>
    <w:uiPriority w:val="99"/>
    <w:rsid w:val="00667A45"/>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1">
    <w:name w:val="List Table 7 Colorful - Accent 61"/>
    <w:basedOn w:val="a1"/>
    <w:uiPriority w:val="99"/>
    <w:rsid w:val="00667A45"/>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667A4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667A4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667A4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667A4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667A4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667A4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667A4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667A45"/>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667A45"/>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667A45"/>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667A45"/>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667A45"/>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667A45"/>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667A45"/>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667A45"/>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667A45"/>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667A45"/>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667A45"/>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667A45"/>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667A45"/>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667A45"/>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3FE74908"/>
    <w:pPr>
      <w:spacing w:after="40"/>
    </w:pPr>
    <w:rPr>
      <w:sz w:val="18"/>
      <w:szCs w:val="18"/>
    </w:rPr>
  </w:style>
  <w:style w:type="character" w:customStyle="1" w:styleId="ab">
    <w:name w:val="Текст сноски Знак"/>
    <w:link w:val="aa"/>
    <w:uiPriority w:val="99"/>
    <w:rsid w:val="3FE74908"/>
    <w:rPr>
      <w:noProof w:val="0"/>
      <w:sz w:val="18"/>
      <w:szCs w:val="18"/>
      <w:lang w:val="uk-UA"/>
    </w:rPr>
  </w:style>
  <w:style w:type="character" w:styleId="ac">
    <w:name w:val="footnote reference"/>
    <w:basedOn w:val="a0"/>
    <w:uiPriority w:val="99"/>
    <w:unhideWhenUsed/>
    <w:rsid w:val="00667A45"/>
    <w:rPr>
      <w:vertAlign w:val="superscript"/>
    </w:rPr>
  </w:style>
  <w:style w:type="paragraph" w:styleId="ad">
    <w:name w:val="endnote text"/>
    <w:basedOn w:val="a"/>
    <w:link w:val="ae"/>
    <w:uiPriority w:val="99"/>
    <w:semiHidden/>
    <w:unhideWhenUsed/>
    <w:rsid w:val="3FE74908"/>
    <w:rPr>
      <w:sz w:val="20"/>
      <w:szCs w:val="20"/>
    </w:rPr>
  </w:style>
  <w:style w:type="character" w:customStyle="1" w:styleId="ae">
    <w:name w:val="Текст концевой сноски Знак"/>
    <w:link w:val="ad"/>
    <w:uiPriority w:val="99"/>
    <w:rsid w:val="3FE74908"/>
    <w:rPr>
      <w:noProof w:val="0"/>
      <w:sz w:val="20"/>
      <w:szCs w:val="20"/>
      <w:lang w:val="uk-UA"/>
    </w:rPr>
  </w:style>
  <w:style w:type="character" w:styleId="af">
    <w:name w:val="endnote reference"/>
    <w:basedOn w:val="a0"/>
    <w:uiPriority w:val="99"/>
    <w:semiHidden/>
    <w:unhideWhenUsed/>
    <w:rsid w:val="00667A45"/>
    <w:rPr>
      <w:vertAlign w:val="superscript"/>
    </w:rPr>
  </w:style>
  <w:style w:type="paragraph" w:styleId="12">
    <w:name w:val="toc 1"/>
    <w:basedOn w:val="a"/>
    <w:next w:val="a"/>
    <w:uiPriority w:val="39"/>
    <w:unhideWhenUsed/>
    <w:rsid w:val="3FE74908"/>
    <w:pPr>
      <w:spacing w:after="57"/>
    </w:pPr>
  </w:style>
  <w:style w:type="paragraph" w:styleId="23">
    <w:name w:val="toc 2"/>
    <w:basedOn w:val="a"/>
    <w:next w:val="a"/>
    <w:uiPriority w:val="39"/>
    <w:unhideWhenUsed/>
    <w:rsid w:val="3FE74908"/>
    <w:pPr>
      <w:spacing w:after="57"/>
      <w:ind w:left="283"/>
    </w:pPr>
  </w:style>
  <w:style w:type="paragraph" w:styleId="32">
    <w:name w:val="toc 3"/>
    <w:basedOn w:val="a"/>
    <w:next w:val="a"/>
    <w:uiPriority w:val="39"/>
    <w:unhideWhenUsed/>
    <w:rsid w:val="3FE74908"/>
    <w:pPr>
      <w:spacing w:after="57"/>
      <w:ind w:left="567"/>
    </w:pPr>
  </w:style>
  <w:style w:type="paragraph" w:styleId="42">
    <w:name w:val="toc 4"/>
    <w:basedOn w:val="a"/>
    <w:next w:val="a"/>
    <w:uiPriority w:val="39"/>
    <w:unhideWhenUsed/>
    <w:rsid w:val="3FE74908"/>
    <w:pPr>
      <w:spacing w:after="57"/>
      <w:ind w:left="850"/>
    </w:pPr>
  </w:style>
  <w:style w:type="paragraph" w:styleId="52">
    <w:name w:val="toc 5"/>
    <w:basedOn w:val="a"/>
    <w:next w:val="a"/>
    <w:uiPriority w:val="39"/>
    <w:unhideWhenUsed/>
    <w:rsid w:val="3FE74908"/>
    <w:pPr>
      <w:spacing w:after="57"/>
      <w:ind w:left="1134"/>
    </w:pPr>
  </w:style>
  <w:style w:type="paragraph" w:styleId="61">
    <w:name w:val="toc 6"/>
    <w:basedOn w:val="a"/>
    <w:next w:val="a"/>
    <w:uiPriority w:val="39"/>
    <w:unhideWhenUsed/>
    <w:rsid w:val="3FE74908"/>
    <w:pPr>
      <w:spacing w:after="57"/>
      <w:ind w:left="1417"/>
    </w:pPr>
  </w:style>
  <w:style w:type="paragraph" w:styleId="71">
    <w:name w:val="toc 7"/>
    <w:basedOn w:val="a"/>
    <w:next w:val="a"/>
    <w:uiPriority w:val="39"/>
    <w:unhideWhenUsed/>
    <w:rsid w:val="3FE74908"/>
    <w:pPr>
      <w:spacing w:after="57"/>
      <w:ind w:left="1701"/>
    </w:pPr>
  </w:style>
  <w:style w:type="paragraph" w:styleId="81">
    <w:name w:val="toc 8"/>
    <w:basedOn w:val="a"/>
    <w:next w:val="a"/>
    <w:uiPriority w:val="39"/>
    <w:unhideWhenUsed/>
    <w:rsid w:val="3FE74908"/>
    <w:pPr>
      <w:spacing w:after="57"/>
      <w:ind w:left="1984"/>
    </w:pPr>
  </w:style>
  <w:style w:type="paragraph" w:styleId="91">
    <w:name w:val="toc 9"/>
    <w:basedOn w:val="a"/>
    <w:next w:val="a"/>
    <w:uiPriority w:val="39"/>
    <w:unhideWhenUsed/>
    <w:rsid w:val="3FE74908"/>
    <w:pPr>
      <w:spacing w:after="57"/>
      <w:ind w:left="2268"/>
    </w:pPr>
  </w:style>
  <w:style w:type="paragraph" w:styleId="af0">
    <w:name w:val="TOC Heading"/>
    <w:uiPriority w:val="39"/>
    <w:unhideWhenUsed/>
    <w:rsid w:val="00667A45"/>
  </w:style>
  <w:style w:type="paragraph" w:styleId="af1">
    <w:name w:val="table of figures"/>
    <w:basedOn w:val="a"/>
    <w:next w:val="a"/>
    <w:uiPriority w:val="99"/>
    <w:unhideWhenUsed/>
    <w:rsid w:val="3FE74908"/>
  </w:style>
  <w:style w:type="table" w:styleId="af2">
    <w:name w:val="Table Grid"/>
    <w:basedOn w:val="a1"/>
    <w:uiPriority w:val="59"/>
    <w:rsid w:val="00667A45"/>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667A45"/>
    <w:rPr>
      <w:rFonts w:eastAsia="Calibri"/>
      <w:color w:val="000000"/>
      <w:sz w:val="24"/>
      <w:szCs w:val="24"/>
      <w:lang w:eastAsia="en-US"/>
    </w:rPr>
  </w:style>
  <w:style w:type="character" w:styleId="af3">
    <w:name w:val="Hyperlink"/>
    <w:rsid w:val="00667A45"/>
    <w:rPr>
      <w:color w:val="0000FF"/>
      <w:u w:val="single"/>
    </w:rPr>
  </w:style>
  <w:style w:type="character" w:styleId="af4">
    <w:name w:val="annotation reference"/>
    <w:uiPriority w:val="99"/>
    <w:rsid w:val="00667A45"/>
    <w:rPr>
      <w:sz w:val="16"/>
      <w:szCs w:val="16"/>
    </w:rPr>
  </w:style>
  <w:style w:type="paragraph" w:styleId="af5">
    <w:name w:val="annotation text"/>
    <w:basedOn w:val="a"/>
    <w:link w:val="af6"/>
    <w:uiPriority w:val="99"/>
    <w:rsid w:val="3FE74908"/>
    <w:rPr>
      <w:sz w:val="20"/>
      <w:szCs w:val="20"/>
    </w:rPr>
  </w:style>
  <w:style w:type="character" w:customStyle="1" w:styleId="af6">
    <w:name w:val="Текст примечания Знак"/>
    <w:link w:val="af5"/>
    <w:uiPriority w:val="99"/>
    <w:rsid w:val="3FE74908"/>
    <w:rPr>
      <w:noProof w:val="0"/>
      <w:lang w:val="uk-UA" w:eastAsia="uk-UA"/>
    </w:rPr>
  </w:style>
  <w:style w:type="paragraph" w:styleId="af7">
    <w:name w:val="annotation subject"/>
    <w:basedOn w:val="af5"/>
    <w:next w:val="af5"/>
    <w:link w:val="af8"/>
    <w:uiPriority w:val="1"/>
    <w:rsid w:val="3FE74908"/>
    <w:rPr>
      <w:b/>
      <w:bCs/>
    </w:rPr>
  </w:style>
  <w:style w:type="character" w:customStyle="1" w:styleId="af8">
    <w:name w:val="Тема примечания Знак"/>
    <w:link w:val="af7"/>
    <w:uiPriority w:val="1"/>
    <w:rsid w:val="3FE74908"/>
    <w:rPr>
      <w:b/>
      <w:bCs/>
      <w:noProof w:val="0"/>
      <w:lang w:val="uk-UA" w:eastAsia="uk-UA"/>
    </w:rPr>
  </w:style>
  <w:style w:type="paragraph" w:styleId="af9">
    <w:name w:val="Balloon Text"/>
    <w:basedOn w:val="a"/>
    <w:link w:val="afa"/>
    <w:uiPriority w:val="1"/>
    <w:rsid w:val="3FE74908"/>
    <w:rPr>
      <w:rFonts w:ascii="Tahoma" w:hAnsi="Tahoma" w:cs="Tahoma"/>
      <w:sz w:val="16"/>
      <w:szCs w:val="16"/>
    </w:rPr>
  </w:style>
  <w:style w:type="character" w:customStyle="1" w:styleId="afa">
    <w:name w:val="Текст выноски Знак"/>
    <w:link w:val="af9"/>
    <w:uiPriority w:val="1"/>
    <w:rsid w:val="3FE74908"/>
    <w:rPr>
      <w:rFonts w:ascii="Tahoma" w:hAnsi="Tahoma" w:cs="Tahoma"/>
      <w:noProof w:val="0"/>
      <w:sz w:val="16"/>
      <w:szCs w:val="16"/>
      <w:lang w:val="uk-UA" w:eastAsia="uk-UA"/>
    </w:rPr>
  </w:style>
  <w:style w:type="paragraph" w:styleId="afb">
    <w:name w:val="Normal (Web)"/>
    <w:basedOn w:val="a"/>
    <w:uiPriority w:val="99"/>
    <w:unhideWhenUsed/>
    <w:rsid w:val="3FE74908"/>
    <w:pPr>
      <w:spacing w:beforeAutospacing="1" w:afterAutospacing="1"/>
    </w:pPr>
    <w:rPr>
      <w:lang w:val="ru-RU" w:eastAsia="ru-RU"/>
    </w:rPr>
  </w:style>
  <w:style w:type="paragraph" w:styleId="afc">
    <w:name w:val="List Paragraph"/>
    <w:basedOn w:val="a"/>
    <w:uiPriority w:val="34"/>
    <w:qFormat/>
    <w:rsid w:val="3FE74908"/>
    <w:pPr>
      <w:ind w:left="720"/>
      <w:contextualSpacing/>
    </w:pPr>
    <w:rPr>
      <w:rFonts w:ascii="Calibri" w:hAnsi="Calibri"/>
      <w:lang w:val="ru-RU" w:eastAsia="en-US"/>
    </w:rPr>
  </w:style>
  <w:style w:type="paragraph" w:styleId="afd">
    <w:name w:val="No Spacing"/>
    <w:link w:val="afe"/>
    <w:uiPriority w:val="1"/>
    <w:qFormat/>
    <w:rsid w:val="00667A45"/>
    <w:rPr>
      <w:rFonts w:ascii="Calibri" w:eastAsia="Calibri" w:hAnsi="Calibri"/>
      <w:sz w:val="22"/>
      <w:szCs w:val="22"/>
      <w:lang w:eastAsia="en-US"/>
    </w:rPr>
  </w:style>
  <w:style w:type="paragraph" w:styleId="aff">
    <w:name w:val="Body Text Indent"/>
    <w:basedOn w:val="a"/>
    <w:link w:val="aff0"/>
    <w:uiPriority w:val="99"/>
    <w:unhideWhenUsed/>
    <w:rsid w:val="3FE74908"/>
    <w:pPr>
      <w:spacing w:after="120"/>
      <w:ind w:left="283"/>
    </w:pPr>
    <w:rPr>
      <w:rFonts w:ascii="Calibri" w:hAnsi="Calibri"/>
      <w:lang w:val="ru-RU" w:eastAsia="en-US"/>
    </w:rPr>
  </w:style>
  <w:style w:type="character" w:customStyle="1" w:styleId="aff0">
    <w:name w:val="Основной текст с отступом Знак"/>
    <w:link w:val="aff"/>
    <w:uiPriority w:val="99"/>
    <w:rsid w:val="3FE74908"/>
    <w:rPr>
      <w:rFonts w:ascii="Calibri" w:hAnsi="Calibri"/>
      <w:noProof w:val="0"/>
      <w:sz w:val="24"/>
      <w:szCs w:val="24"/>
      <w:lang w:eastAsia="en-US"/>
    </w:rPr>
  </w:style>
  <w:style w:type="paragraph" w:styleId="aff1">
    <w:name w:val="header"/>
    <w:basedOn w:val="a"/>
    <w:link w:val="aff2"/>
    <w:uiPriority w:val="99"/>
    <w:rsid w:val="3FE74908"/>
    <w:pPr>
      <w:tabs>
        <w:tab w:val="center" w:pos="4677"/>
        <w:tab w:val="right" w:pos="9355"/>
      </w:tabs>
    </w:pPr>
  </w:style>
  <w:style w:type="character" w:customStyle="1" w:styleId="aff2">
    <w:name w:val="Верхний колонтитул Знак"/>
    <w:link w:val="aff1"/>
    <w:uiPriority w:val="99"/>
    <w:rsid w:val="3FE74908"/>
    <w:rPr>
      <w:noProof w:val="0"/>
      <w:sz w:val="24"/>
      <w:szCs w:val="24"/>
      <w:lang w:val="uk-UA" w:eastAsia="uk-UA"/>
    </w:rPr>
  </w:style>
  <w:style w:type="paragraph" w:styleId="aff3">
    <w:name w:val="footer"/>
    <w:basedOn w:val="a"/>
    <w:link w:val="aff4"/>
    <w:uiPriority w:val="99"/>
    <w:rsid w:val="3FE74908"/>
    <w:pPr>
      <w:tabs>
        <w:tab w:val="center" w:pos="4677"/>
        <w:tab w:val="right" w:pos="9355"/>
      </w:tabs>
    </w:pPr>
  </w:style>
  <w:style w:type="character" w:customStyle="1" w:styleId="aff4">
    <w:name w:val="Нижний колонтитул Знак"/>
    <w:link w:val="aff3"/>
    <w:uiPriority w:val="99"/>
    <w:rsid w:val="3FE74908"/>
    <w:rPr>
      <w:noProof w:val="0"/>
      <w:sz w:val="24"/>
      <w:szCs w:val="24"/>
      <w:lang w:val="uk-UA" w:eastAsia="uk-UA"/>
    </w:rPr>
  </w:style>
  <w:style w:type="paragraph" w:customStyle="1" w:styleId="DOC">
    <w:name w:val="DOC"/>
    <w:basedOn w:val="a"/>
    <w:uiPriority w:val="1"/>
    <w:qFormat/>
    <w:rsid w:val="3FE74908"/>
    <w:pPr>
      <w:spacing w:after="120"/>
      <w:ind w:firstLine="851"/>
      <w:jc w:val="both"/>
    </w:pPr>
    <w:rPr>
      <w:rFonts w:eastAsia="Calibri"/>
      <w:color w:val="000000" w:themeColor="text1"/>
      <w:lang w:val="ru-RU" w:eastAsia="ru-RU"/>
    </w:rPr>
  </w:style>
  <w:style w:type="character" w:customStyle="1" w:styleId="10">
    <w:name w:val="Заголовок 1 Знак"/>
    <w:basedOn w:val="a0"/>
    <w:link w:val="1"/>
    <w:uiPriority w:val="1"/>
    <w:rsid w:val="3FE74908"/>
    <w:rPr>
      <w:rFonts w:ascii="Arial" w:eastAsia="Times New Roman" w:hAnsi="Arial" w:cs="Arial"/>
      <w:b/>
      <w:bCs/>
      <w:noProof w:val="0"/>
      <w:lang w:val="uk-UA" w:eastAsia="zh-CN"/>
    </w:rPr>
  </w:style>
  <w:style w:type="character" w:customStyle="1" w:styleId="20">
    <w:name w:val="Заголовок 2 Знак"/>
    <w:basedOn w:val="a0"/>
    <w:link w:val="2"/>
    <w:uiPriority w:val="1"/>
    <w:rsid w:val="3FE74908"/>
    <w:rPr>
      <w:rFonts w:ascii="Arial" w:eastAsia="Times New Roman" w:hAnsi="Arial" w:cs="Arial"/>
      <w:b/>
      <w:bCs/>
      <w:noProof w:val="0"/>
      <w:lang w:val="uk-UA" w:eastAsia="zh-CN"/>
    </w:rPr>
  </w:style>
  <w:style w:type="character" w:customStyle="1" w:styleId="30">
    <w:name w:val="Заголовок 3 Знак"/>
    <w:basedOn w:val="a0"/>
    <w:link w:val="3"/>
    <w:uiPriority w:val="1"/>
    <w:rsid w:val="3FE74908"/>
    <w:rPr>
      <w:rFonts w:ascii="Arial" w:eastAsia="Times New Roman" w:hAnsi="Arial" w:cs="Arial"/>
      <w:b/>
      <w:bCs/>
      <w:noProof w:val="0"/>
      <w:lang w:val="uk-UA" w:eastAsia="zh-CN"/>
    </w:rPr>
  </w:style>
  <w:style w:type="paragraph" w:styleId="aff5">
    <w:name w:val="Body Text"/>
    <w:basedOn w:val="a"/>
    <w:link w:val="aff6"/>
    <w:uiPriority w:val="1"/>
    <w:semiHidden/>
    <w:unhideWhenUsed/>
    <w:rsid w:val="3FE74908"/>
    <w:pPr>
      <w:spacing w:after="120"/>
    </w:pPr>
  </w:style>
  <w:style w:type="character" w:customStyle="1" w:styleId="aff6">
    <w:name w:val="Основной текст Знак"/>
    <w:basedOn w:val="a0"/>
    <w:link w:val="aff5"/>
    <w:uiPriority w:val="1"/>
    <w:semiHidden/>
    <w:rsid w:val="3FE74908"/>
    <w:rPr>
      <w:noProof w:val="0"/>
      <w:sz w:val="24"/>
      <w:szCs w:val="24"/>
      <w:lang w:val="uk-UA" w:eastAsia="uk-UA"/>
    </w:rPr>
  </w:style>
  <w:style w:type="paragraph" w:styleId="33">
    <w:name w:val="Body Text Indent 3"/>
    <w:basedOn w:val="a"/>
    <w:link w:val="34"/>
    <w:uiPriority w:val="1"/>
    <w:rsid w:val="3FE74908"/>
    <w:pPr>
      <w:spacing w:after="120"/>
      <w:ind w:left="283"/>
    </w:pPr>
    <w:rPr>
      <w:sz w:val="16"/>
      <w:szCs w:val="16"/>
      <w:lang w:val="ru-RU" w:eastAsia="ru-RU"/>
    </w:rPr>
  </w:style>
  <w:style w:type="character" w:customStyle="1" w:styleId="34">
    <w:name w:val="Основной текст с отступом 3 Знак"/>
    <w:basedOn w:val="a0"/>
    <w:link w:val="33"/>
    <w:uiPriority w:val="1"/>
    <w:rsid w:val="3FE74908"/>
    <w:rPr>
      <w:noProof w:val="0"/>
      <w:sz w:val="16"/>
      <w:szCs w:val="16"/>
    </w:rPr>
  </w:style>
  <w:style w:type="paragraph" w:styleId="aff7">
    <w:name w:val="Revision"/>
    <w:hidden/>
    <w:uiPriority w:val="99"/>
    <w:semiHidden/>
    <w:rsid w:val="00667A45"/>
    <w:rPr>
      <w:sz w:val="24"/>
      <w:szCs w:val="24"/>
      <w:lang w:val="uk-UA" w:eastAsia="uk-UA"/>
    </w:rPr>
  </w:style>
  <w:style w:type="paragraph" w:customStyle="1" w:styleId="font8">
    <w:name w:val="font_8"/>
    <w:basedOn w:val="a"/>
    <w:uiPriority w:val="1"/>
    <w:rsid w:val="3FE74908"/>
    <w:pPr>
      <w:spacing w:beforeAutospacing="1" w:afterAutospacing="1"/>
    </w:pPr>
    <w:rPr>
      <w:lang w:val="en-US" w:eastAsia="en-US"/>
    </w:rPr>
  </w:style>
  <w:style w:type="character" w:customStyle="1" w:styleId="13">
    <w:name w:val="Неразрешенное упоминание1"/>
    <w:basedOn w:val="a0"/>
    <w:uiPriority w:val="99"/>
    <w:semiHidden/>
    <w:unhideWhenUsed/>
    <w:rsid w:val="00667A45"/>
    <w:rPr>
      <w:color w:val="605E5C"/>
      <w:shd w:val="clear" w:color="auto" w:fill="E1DFDD"/>
    </w:rPr>
  </w:style>
  <w:style w:type="character" w:customStyle="1" w:styleId="fontstyle01">
    <w:name w:val="fontstyle01"/>
    <w:rsid w:val="00667A45"/>
    <w:rPr>
      <w:rFonts w:ascii="TimesNewRomanPS-BoldMT" w:hAnsi="TimesNewRomanPS-BoldMT" w:hint="default"/>
      <w:b/>
      <w:bCs/>
      <w:i w:val="0"/>
      <w:iCs w:val="0"/>
      <w:color w:val="212121"/>
      <w:sz w:val="26"/>
      <w:szCs w:val="26"/>
    </w:rPr>
  </w:style>
  <w:style w:type="character" w:customStyle="1" w:styleId="fontstyle21">
    <w:name w:val="fontstyle21"/>
    <w:rsid w:val="00667A45"/>
    <w:rPr>
      <w:rFonts w:ascii="TimesNewRomanPSMT" w:hAnsi="TimesNewRomanPSMT" w:hint="default"/>
      <w:b w:val="0"/>
      <w:bCs w:val="0"/>
      <w:i w:val="0"/>
      <w:iCs w:val="0"/>
      <w:color w:val="212121"/>
      <w:sz w:val="26"/>
      <w:szCs w:val="26"/>
    </w:rPr>
  </w:style>
  <w:style w:type="character" w:customStyle="1" w:styleId="24">
    <w:name w:val="Неразрешенное упоминание2"/>
    <w:basedOn w:val="a0"/>
    <w:uiPriority w:val="99"/>
    <w:semiHidden/>
    <w:unhideWhenUsed/>
    <w:rsid w:val="000A382D"/>
    <w:rPr>
      <w:color w:val="605E5C"/>
      <w:shd w:val="clear" w:color="auto" w:fill="E1DFDD"/>
    </w:rPr>
  </w:style>
  <w:style w:type="character" w:customStyle="1" w:styleId="14">
    <w:name w:val="Незакрита згадка1"/>
    <w:basedOn w:val="a0"/>
    <w:uiPriority w:val="99"/>
    <w:semiHidden/>
    <w:unhideWhenUsed/>
    <w:rsid w:val="00806DB8"/>
    <w:rPr>
      <w:color w:val="605E5C"/>
      <w:shd w:val="clear" w:color="auto" w:fill="E1DFDD"/>
    </w:rPr>
  </w:style>
  <w:style w:type="paragraph" w:customStyle="1" w:styleId="paragraph">
    <w:name w:val="paragraph"/>
    <w:basedOn w:val="a"/>
    <w:rsid w:val="00131787"/>
    <w:pPr>
      <w:spacing w:before="100" w:beforeAutospacing="1" w:after="100" w:afterAutospacing="1"/>
    </w:pPr>
  </w:style>
  <w:style w:type="character" w:customStyle="1" w:styleId="normaltextrun">
    <w:name w:val="normaltextrun"/>
    <w:basedOn w:val="a0"/>
    <w:rsid w:val="00131787"/>
  </w:style>
  <w:style w:type="character" w:customStyle="1" w:styleId="eop">
    <w:name w:val="eop"/>
    <w:basedOn w:val="a0"/>
    <w:rsid w:val="00131787"/>
  </w:style>
  <w:style w:type="paragraph" w:customStyle="1" w:styleId="Heading11">
    <w:name w:val="Heading 11"/>
    <w:basedOn w:val="a"/>
    <w:uiPriority w:val="99"/>
    <w:rsid w:val="00603777"/>
    <w:pPr>
      <w:widowControl w:val="0"/>
      <w:autoSpaceDE w:val="0"/>
      <w:autoSpaceDN w:val="0"/>
      <w:outlineLvl w:val="1"/>
    </w:pPr>
    <w:rPr>
      <w:b/>
      <w:bCs/>
      <w:lang w:val="en-US" w:eastAsia="en-US"/>
    </w:rPr>
  </w:style>
  <w:style w:type="paragraph" w:styleId="25">
    <w:name w:val="Body Text 2"/>
    <w:basedOn w:val="a"/>
    <w:link w:val="26"/>
    <w:uiPriority w:val="99"/>
    <w:semiHidden/>
    <w:unhideWhenUsed/>
    <w:rsid w:val="00603777"/>
    <w:pPr>
      <w:spacing w:after="120" w:line="480" w:lineRule="auto"/>
    </w:pPr>
  </w:style>
  <w:style w:type="character" w:customStyle="1" w:styleId="26">
    <w:name w:val="Основной текст 2 Знак"/>
    <w:basedOn w:val="a0"/>
    <w:link w:val="25"/>
    <w:uiPriority w:val="99"/>
    <w:semiHidden/>
    <w:rsid w:val="00603777"/>
    <w:rPr>
      <w:sz w:val="24"/>
      <w:szCs w:val="24"/>
      <w:lang w:val="uk-UA" w:eastAsia="uk-UA"/>
    </w:rPr>
  </w:style>
  <w:style w:type="paragraph" w:customStyle="1" w:styleId="TableParagraph">
    <w:name w:val="Table Paragraph"/>
    <w:basedOn w:val="a"/>
    <w:uiPriority w:val="1"/>
    <w:qFormat/>
    <w:rsid w:val="00603777"/>
    <w:pPr>
      <w:widowControl w:val="0"/>
      <w:autoSpaceDE w:val="0"/>
      <w:autoSpaceDN w:val="0"/>
    </w:pPr>
    <w:rPr>
      <w:rFonts w:ascii="Tahoma" w:eastAsia="Tahoma" w:hAnsi="Tahoma" w:cs="Tahoma"/>
      <w:sz w:val="22"/>
      <w:szCs w:val="22"/>
      <w:lang w:eastAsia="en-US"/>
    </w:rPr>
  </w:style>
  <w:style w:type="character" w:customStyle="1" w:styleId="afe">
    <w:name w:val="Без интервала Знак"/>
    <w:link w:val="afd"/>
    <w:uiPriority w:val="1"/>
    <w:locked/>
    <w:rsid w:val="00603777"/>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267809127">
      <w:bodyDiv w:val="1"/>
      <w:marLeft w:val="0"/>
      <w:marRight w:val="0"/>
      <w:marTop w:val="0"/>
      <w:marBottom w:val="0"/>
      <w:divBdr>
        <w:top w:val="none" w:sz="0" w:space="0" w:color="auto"/>
        <w:left w:val="none" w:sz="0" w:space="0" w:color="auto"/>
        <w:bottom w:val="none" w:sz="0" w:space="0" w:color="auto"/>
        <w:right w:val="none" w:sz="0" w:space="0" w:color="auto"/>
      </w:divBdr>
    </w:div>
    <w:div w:id="366417076">
      <w:bodyDiv w:val="1"/>
      <w:marLeft w:val="0"/>
      <w:marRight w:val="0"/>
      <w:marTop w:val="0"/>
      <w:marBottom w:val="0"/>
      <w:divBdr>
        <w:top w:val="none" w:sz="0" w:space="0" w:color="auto"/>
        <w:left w:val="none" w:sz="0" w:space="0" w:color="auto"/>
        <w:bottom w:val="none" w:sz="0" w:space="0" w:color="auto"/>
        <w:right w:val="none" w:sz="0" w:space="0" w:color="auto"/>
      </w:divBdr>
    </w:div>
    <w:div w:id="575289065">
      <w:bodyDiv w:val="1"/>
      <w:marLeft w:val="0"/>
      <w:marRight w:val="0"/>
      <w:marTop w:val="0"/>
      <w:marBottom w:val="0"/>
      <w:divBdr>
        <w:top w:val="none" w:sz="0" w:space="0" w:color="auto"/>
        <w:left w:val="none" w:sz="0" w:space="0" w:color="auto"/>
        <w:bottom w:val="none" w:sz="0" w:space="0" w:color="auto"/>
        <w:right w:val="none" w:sz="0" w:space="0" w:color="auto"/>
      </w:divBdr>
    </w:div>
    <w:div w:id="629942926">
      <w:bodyDiv w:val="1"/>
      <w:marLeft w:val="0"/>
      <w:marRight w:val="0"/>
      <w:marTop w:val="0"/>
      <w:marBottom w:val="0"/>
      <w:divBdr>
        <w:top w:val="none" w:sz="0" w:space="0" w:color="auto"/>
        <w:left w:val="none" w:sz="0" w:space="0" w:color="auto"/>
        <w:bottom w:val="none" w:sz="0" w:space="0" w:color="auto"/>
        <w:right w:val="none" w:sz="0" w:space="0" w:color="auto"/>
      </w:divBdr>
    </w:div>
    <w:div w:id="934829585">
      <w:bodyDiv w:val="1"/>
      <w:marLeft w:val="0"/>
      <w:marRight w:val="0"/>
      <w:marTop w:val="0"/>
      <w:marBottom w:val="0"/>
      <w:divBdr>
        <w:top w:val="none" w:sz="0" w:space="0" w:color="auto"/>
        <w:left w:val="none" w:sz="0" w:space="0" w:color="auto"/>
        <w:bottom w:val="none" w:sz="0" w:space="0" w:color="auto"/>
        <w:right w:val="none" w:sz="0" w:space="0" w:color="auto"/>
      </w:divBdr>
    </w:div>
    <w:div w:id="1406101578">
      <w:bodyDiv w:val="1"/>
      <w:marLeft w:val="0"/>
      <w:marRight w:val="0"/>
      <w:marTop w:val="0"/>
      <w:marBottom w:val="0"/>
      <w:divBdr>
        <w:top w:val="none" w:sz="0" w:space="0" w:color="auto"/>
        <w:left w:val="none" w:sz="0" w:space="0" w:color="auto"/>
        <w:bottom w:val="none" w:sz="0" w:space="0" w:color="auto"/>
        <w:right w:val="none" w:sz="0" w:space="0" w:color="auto"/>
      </w:divBdr>
    </w:div>
    <w:div w:id="1708096214">
      <w:bodyDiv w:val="1"/>
      <w:marLeft w:val="0"/>
      <w:marRight w:val="0"/>
      <w:marTop w:val="0"/>
      <w:marBottom w:val="0"/>
      <w:divBdr>
        <w:top w:val="none" w:sz="0" w:space="0" w:color="auto"/>
        <w:left w:val="none" w:sz="0" w:space="0" w:color="auto"/>
        <w:bottom w:val="none" w:sz="0" w:space="0" w:color="auto"/>
        <w:right w:val="none" w:sz="0" w:space="0" w:color="auto"/>
      </w:divBdr>
    </w:div>
    <w:div w:id="1829250761">
      <w:bodyDiv w:val="1"/>
      <w:marLeft w:val="0"/>
      <w:marRight w:val="0"/>
      <w:marTop w:val="0"/>
      <w:marBottom w:val="0"/>
      <w:divBdr>
        <w:top w:val="none" w:sz="0" w:space="0" w:color="auto"/>
        <w:left w:val="none" w:sz="0" w:space="0" w:color="auto"/>
        <w:bottom w:val="none" w:sz="0" w:space="0" w:color="auto"/>
        <w:right w:val="none" w:sz="0" w:space="0" w:color="auto"/>
      </w:divBdr>
      <w:divsChild>
        <w:div w:id="87427367">
          <w:marLeft w:val="0"/>
          <w:marRight w:val="0"/>
          <w:marTop w:val="0"/>
          <w:marBottom w:val="0"/>
          <w:divBdr>
            <w:top w:val="none" w:sz="0" w:space="0" w:color="auto"/>
            <w:left w:val="none" w:sz="0" w:space="0" w:color="auto"/>
            <w:bottom w:val="none" w:sz="0" w:space="0" w:color="auto"/>
            <w:right w:val="none" w:sz="0" w:space="0" w:color="auto"/>
          </w:divBdr>
        </w:div>
        <w:div w:id="420681136">
          <w:marLeft w:val="0"/>
          <w:marRight w:val="0"/>
          <w:marTop w:val="0"/>
          <w:marBottom w:val="0"/>
          <w:divBdr>
            <w:top w:val="none" w:sz="0" w:space="0" w:color="auto"/>
            <w:left w:val="none" w:sz="0" w:space="0" w:color="auto"/>
            <w:bottom w:val="none" w:sz="0" w:space="0" w:color="auto"/>
            <w:right w:val="none" w:sz="0" w:space="0" w:color="auto"/>
          </w:divBdr>
        </w:div>
        <w:div w:id="582177956">
          <w:marLeft w:val="0"/>
          <w:marRight w:val="0"/>
          <w:marTop w:val="0"/>
          <w:marBottom w:val="0"/>
          <w:divBdr>
            <w:top w:val="none" w:sz="0" w:space="0" w:color="auto"/>
            <w:left w:val="none" w:sz="0" w:space="0" w:color="auto"/>
            <w:bottom w:val="none" w:sz="0" w:space="0" w:color="auto"/>
            <w:right w:val="none" w:sz="0" w:space="0" w:color="auto"/>
          </w:divBdr>
        </w:div>
        <w:div w:id="630866074">
          <w:marLeft w:val="0"/>
          <w:marRight w:val="0"/>
          <w:marTop w:val="0"/>
          <w:marBottom w:val="0"/>
          <w:divBdr>
            <w:top w:val="none" w:sz="0" w:space="0" w:color="auto"/>
            <w:left w:val="none" w:sz="0" w:space="0" w:color="auto"/>
            <w:bottom w:val="none" w:sz="0" w:space="0" w:color="auto"/>
            <w:right w:val="none" w:sz="0" w:space="0" w:color="auto"/>
          </w:divBdr>
        </w:div>
        <w:div w:id="634145293">
          <w:marLeft w:val="0"/>
          <w:marRight w:val="0"/>
          <w:marTop w:val="0"/>
          <w:marBottom w:val="0"/>
          <w:divBdr>
            <w:top w:val="none" w:sz="0" w:space="0" w:color="auto"/>
            <w:left w:val="none" w:sz="0" w:space="0" w:color="auto"/>
            <w:bottom w:val="none" w:sz="0" w:space="0" w:color="auto"/>
            <w:right w:val="none" w:sz="0" w:space="0" w:color="auto"/>
          </w:divBdr>
        </w:div>
        <w:div w:id="777024920">
          <w:marLeft w:val="0"/>
          <w:marRight w:val="0"/>
          <w:marTop w:val="0"/>
          <w:marBottom w:val="0"/>
          <w:divBdr>
            <w:top w:val="none" w:sz="0" w:space="0" w:color="auto"/>
            <w:left w:val="none" w:sz="0" w:space="0" w:color="auto"/>
            <w:bottom w:val="none" w:sz="0" w:space="0" w:color="auto"/>
            <w:right w:val="none" w:sz="0" w:space="0" w:color="auto"/>
          </w:divBdr>
        </w:div>
        <w:div w:id="982275699">
          <w:marLeft w:val="0"/>
          <w:marRight w:val="0"/>
          <w:marTop w:val="0"/>
          <w:marBottom w:val="0"/>
          <w:divBdr>
            <w:top w:val="none" w:sz="0" w:space="0" w:color="auto"/>
            <w:left w:val="none" w:sz="0" w:space="0" w:color="auto"/>
            <w:bottom w:val="none" w:sz="0" w:space="0" w:color="auto"/>
            <w:right w:val="none" w:sz="0" w:space="0" w:color="auto"/>
          </w:divBdr>
        </w:div>
        <w:div w:id="1080058665">
          <w:marLeft w:val="0"/>
          <w:marRight w:val="0"/>
          <w:marTop w:val="0"/>
          <w:marBottom w:val="0"/>
          <w:divBdr>
            <w:top w:val="none" w:sz="0" w:space="0" w:color="auto"/>
            <w:left w:val="none" w:sz="0" w:space="0" w:color="auto"/>
            <w:bottom w:val="none" w:sz="0" w:space="0" w:color="auto"/>
            <w:right w:val="none" w:sz="0" w:space="0" w:color="auto"/>
          </w:divBdr>
        </w:div>
        <w:div w:id="1100101228">
          <w:marLeft w:val="0"/>
          <w:marRight w:val="0"/>
          <w:marTop w:val="0"/>
          <w:marBottom w:val="0"/>
          <w:divBdr>
            <w:top w:val="none" w:sz="0" w:space="0" w:color="auto"/>
            <w:left w:val="none" w:sz="0" w:space="0" w:color="auto"/>
            <w:bottom w:val="none" w:sz="0" w:space="0" w:color="auto"/>
            <w:right w:val="none" w:sz="0" w:space="0" w:color="auto"/>
          </w:divBdr>
        </w:div>
        <w:div w:id="1378817169">
          <w:marLeft w:val="0"/>
          <w:marRight w:val="0"/>
          <w:marTop w:val="0"/>
          <w:marBottom w:val="0"/>
          <w:divBdr>
            <w:top w:val="none" w:sz="0" w:space="0" w:color="auto"/>
            <w:left w:val="none" w:sz="0" w:space="0" w:color="auto"/>
            <w:bottom w:val="none" w:sz="0" w:space="0" w:color="auto"/>
            <w:right w:val="none" w:sz="0" w:space="0" w:color="auto"/>
          </w:divBdr>
        </w:div>
        <w:div w:id="1763720038">
          <w:marLeft w:val="0"/>
          <w:marRight w:val="0"/>
          <w:marTop w:val="0"/>
          <w:marBottom w:val="0"/>
          <w:divBdr>
            <w:top w:val="none" w:sz="0" w:space="0" w:color="auto"/>
            <w:left w:val="none" w:sz="0" w:space="0" w:color="auto"/>
            <w:bottom w:val="none" w:sz="0" w:space="0" w:color="auto"/>
            <w:right w:val="none" w:sz="0" w:space="0" w:color="auto"/>
          </w:divBdr>
        </w:div>
        <w:div w:id="1821072720">
          <w:marLeft w:val="0"/>
          <w:marRight w:val="0"/>
          <w:marTop w:val="0"/>
          <w:marBottom w:val="0"/>
          <w:divBdr>
            <w:top w:val="none" w:sz="0" w:space="0" w:color="auto"/>
            <w:left w:val="none" w:sz="0" w:space="0" w:color="auto"/>
            <w:bottom w:val="none" w:sz="0" w:space="0" w:color="auto"/>
            <w:right w:val="none" w:sz="0" w:space="0" w:color="auto"/>
          </w:divBdr>
        </w:div>
        <w:div w:id="1911958285">
          <w:marLeft w:val="0"/>
          <w:marRight w:val="0"/>
          <w:marTop w:val="0"/>
          <w:marBottom w:val="0"/>
          <w:divBdr>
            <w:top w:val="none" w:sz="0" w:space="0" w:color="auto"/>
            <w:left w:val="none" w:sz="0" w:space="0" w:color="auto"/>
            <w:bottom w:val="none" w:sz="0" w:space="0" w:color="auto"/>
            <w:right w:val="none" w:sz="0" w:space="0" w:color="auto"/>
          </w:divBdr>
        </w:div>
        <w:div w:id="1930578607">
          <w:marLeft w:val="0"/>
          <w:marRight w:val="0"/>
          <w:marTop w:val="0"/>
          <w:marBottom w:val="0"/>
          <w:divBdr>
            <w:top w:val="none" w:sz="0" w:space="0" w:color="auto"/>
            <w:left w:val="none" w:sz="0" w:space="0" w:color="auto"/>
            <w:bottom w:val="none" w:sz="0" w:space="0" w:color="auto"/>
            <w:right w:val="none" w:sz="0" w:space="0" w:color="auto"/>
          </w:divBdr>
        </w:div>
        <w:div w:id="1976062761">
          <w:marLeft w:val="0"/>
          <w:marRight w:val="0"/>
          <w:marTop w:val="0"/>
          <w:marBottom w:val="0"/>
          <w:divBdr>
            <w:top w:val="none" w:sz="0" w:space="0" w:color="auto"/>
            <w:left w:val="none" w:sz="0" w:space="0" w:color="auto"/>
            <w:bottom w:val="none" w:sz="0" w:space="0" w:color="auto"/>
            <w:right w:val="none" w:sz="0" w:space="0" w:color="auto"/>
          </w:divBdr>
        </w:div>
        <w:div w:id="2088644948">
          <w:marLeft w:val="0"/>
          <w:marRight w:val="0"/>
          <w:marTop w:val="0"/>
          <w:marBottom w:val="0"/>
          <w:divBdr>
            <w:top w:val="none" w:sz="0" w:space="0" w:color="auto"/>
            <w:left w:val="none" w:sz="0" w:space="0" w:color="auto"/>
            <w:bottom w:val="none" w:sz="0" w:space="0" w:color="auto"/>
            <w:right w:val="none" w:sz="0" w:space="0" w:color="auto"/>
          </w:divBdr>
        </w:div>
      </w:divsChild>
    </w:div>
    <w:div w:id="1976134086">
      <w:bodyDiv w:val="1"/>
      <w:marLeft w:val="0"/>
      <w:marRight w:val="0"/>
      <w:marTop w:val="0"/>
      <w:marBottom w:val="0"/>
      <w:divBdr>
        <w:top w:val="none" w:sz="0" w:space="0" w:color="auto"/>
        <w:left w:val="none" w:sz="0" w:space="0" w:color="auto"/>
        <w:bottom w:val="none" w:sz="0" w:space="0" w:color="auto"/>
        <w:right w:val="none" w:sz="0" w:space="0" w:color="auto"/>
      </w:divBdr>
    </w:div>
    <w:div w:id="2132161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erc.gov.u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cu.gov.u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rc.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AE2186BA8BE8B4E9D5056A0CBF5C200" ma:contentTypeVersion="15" ma:contentTypeDescription="Створення нового документа." ma:contentTypeScope="" ma:versionID="1c2e987935c934ceff46c1f578eddfdb">
  <xsd:schema xmlns:xsd="http://www.w3.org/2001/XMLSchema" xmlns:xs="http://www.w3.org/2001/XMLSchema" xmlns:p="http://schemas.microsoft.com/office/2006/metadata/properties" xmlns:ns2="93429a4d-cb6c-49b1-9070-be8f0ae99fb6" xmlns:ns3="42036a00-5e1a-44a9-92f6-8312b90b6eca" targetNamespace="http://schemas.microsoft.com/office/2006/metadata/properties" ma:root="true" ma:fieldsID="2146f809d3391de1402900b973696c94" ns2:_="" ns3:_="">
    <xsd:import namespace="93429a4d-cb6c-49b1-9070-be8f0ae99fb6"/>
    <xsd:import namespace="42036a00-5e1a-44a9-92f6-8312b90b6e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29a4d-cb6c-49b1-9070-be8f0ae99fb6" elementFormDefault="qualified">
    <xsd:import namespace="http://schemas.microsoft.com/office/2006/documentManagement/types"/>
    <xsd:import namespace="http://schemas.microsoft.com/office/infopath/2007/PartnerControls"/>
    <xsd:element name="SharedWithUsers" ma:index="8"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internalName="SharedWithDetails" ma:readOnly="true">
      <xsd:simpleType>
        <xsd:restriction base="dms:Note">
          <xsd:maxLength value="255"/>
        </xsd:restriction>
      </xsd:simpleType>
    </xsd:element>
    <xsd:element name="TaxCatchAll" ma:index="14" nillable="true" ma:displayName="Taxonomy Catch All Column" ma:hidden="true" ma:list="{9bb3bf0d-f113-492d-952d-06b2c12f8705}" ma:internalName="TaxCatchAll" ma:showField="CatchAllData" ma:web="93429a4d-cb6c-49b1-9070-be8f0ae99fb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036a00-5e1a-44a9-92f6-8312b90b6e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Теги зображень" ma:readOnly="false" ma:fieldId="{5cf76f15-5ced-4ddc-b409-7134ff3c332f}" ma:taxonomyMulti="true" ma:sspId="fc888ab3-4963-42b7-97df-21ddca73bca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w:settings xmlns:w="http://schemas.openxmlformats.org/wordprocessingml/2006/main">
  <w:SpecialFormsHighlight w:val="c9c8ff"/>
</w:setting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2036a00-5e1a-44a9-92f6-8312b90b6eca">
      <Terms xmlns="http://schemas.microsoft.com/office/infopath/2007/PartnerControls"/>
    </lcf76f155ced4ddcb4097134ff3c332f>
    <TaxCatchAll xmlns="93429a4d-cb6c-49b1-9070-be8f0ae99fb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C3336-9537-40AD-826D-0AB6CAC086C5}">
  <ds:schemaRefs>
    <ds:schemaRef ds:uri="http://schemas.microsoft.com/sharepoint/v3/contenttype/forms"/>
  </ds:schemaRefs>
</ds:datastoreItem>
</file>

<file path=customXml/itemProps2.xml><?xml version="1.0" encoding="utf-8"?>
<ds:datastoreItem xmlns:ds="http://schemas.openxmlformats.org/officeDocument/2006/customXml" ds:itemID="{090AF372-1781-4D85-A2A3-69DF4758A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29a4d-cb6c-49b1-9070-be8f0ae99fb6"/>
    <ds:schemaRef ds:uri="42036a00-5e1a-44a9-92f6-8312b90b6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4.xml><?xml version="1.0" encoding="utf-8"?>
<ds:datastoreItem xmlns:ds="http://schemas.openxmlformats.org/officeDocument/2006/customXml" ds:itemID="{69698D11-2DE4-4A2E-8C46-B611396DC13C}">
  <ds:schemaRefs>
    <ds:schemaRef ds:uri="http://schemas.microsoft.com/office/2006/metadata/properties"/>
    <ds:schemaRef ds:uri="http://schemas.microsoft.com/office/infopath/2007/PartnerControls"/>
    <ds:schemaRef ds:uri="42036a00-5e1a-44a9-92f6-8312b90b6eca"/>
    <ds:schemaRef ds:uri="93429a4d-cb6c-49b1-9070-be8f0ae99fb6"/>
  </ds:schemaRefs>
</ds:datastoreItem>
</file>

<file path=customXml/itemProps5.xml><?xml version="1.0" encoding="utf-8"?>
<ds:datastoreItem xmlns:ds="http://schemas.openxmlformats.org/officeDocument/2006/customXml" ds:itemID="{70E32EBD-1F9D-4020-930A-EBBA4959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9975</Words>
  <Characters>56859</Characters>
  <Application>Microsoft Office Word</Application>
  <DocSecurity>0</DocSecurity>
  <Lines>473</Lines>
  <Paragraphs>133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ПАО "Сумыхмпром"</Company>
  <LinksUpToDate>false</LinksUpToDate>
  <CharactersWithSpaces>66701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Ermakov Yaroslav</dc:creator>
  <cp:lastModifiedBy>a.a.starinskiy</cp:lastModifiedBy>
  <cp:revision>6</cp:revision>
  <cp:lastPrinted>2022-12-05T13:25:00Z</cp:lastPrinted>
  <dcterms:created xsi:type="dcterms:W3CDTF">2025-09-04T07:34:00Z</dcterms:created>
  <dcterms:modified xsi:type="dcterms:W3CDTF">2025-11-27T07:37:00Z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0x010100EAE2186BA8BE8B4E9D5056A0CBF5C200</vt:lpwstr>
  </property>
  <property fmtid="{D5CDD505-2E9C-101B-9397-08002B2CF9AE}" pid="3" name="MediaServiceImageTags">
    <vt:lpwstr/>
  </property>
</Properties>
</file>